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svg="http://schemas.microsoft.com/office/drawing/2016/SVG/main" mc:Ignorable="w14 w15 w16se w16cid w16 w16cex w16sdtdh w16sdtfl w16du wp14">
  <w:body>
    <w:p w:rsidR="009221EF" w:rsidP="006F0BDC" w:rsidRDefault="00AE31D6" w14:paraId="3AA4DAAE" w14:textId="0DDFFF62">
      <w:pPr>
        <w:jc w:val="center"/>
        <w:rPr>
          <w:b/>
          <w:bCs/>
        </w:rPr>
      </w:pPr>
      <w:r>
        <w:rPr>
          <w:b/>
          <w:bCs/>
        </w:rPr>
        <w:t xml:space="preserve">FORMULARIO DE POSTULACIÓN </w:t>
      </w:r>
      <w:r w:rsidRPr="00E848FB" w:rsidR="006F0BDC">
        <w:rPr>
          <w:b/>
          <w:bCs/>
        </w:rPr>
        <w:t>PREMIOS VERDES</w:t>
      </w:r>
      <w:r w:rsidR="0039186C">
        <w:rPr>
          <w:b/>
          <w:bCs/>
        </w:rPr>
        <w:t xml:space="preserve"> </w:t>
      </w:r>
    </w:p>
    <w:p w:rsidRPr="00E70A2E" w:rsidR="00E70A2E" w:rsidP="006F0BDC" w:rsidRDefault="00E70A2E" w14:paraId="61D5ED07" w14:textId="77777777">
      <w:pPr>
        <w:jc w:val="both"/>
        <w:rPr>
          <w:b/>
          <w:bCs/>
          <w:u w:val="single"/>
        </w:rPr>
      </w:pPr>
    </w:p>
    <w:p w:rsidRPr="00E70A2E" w:rsidR="006F0BDC" w:rsidP="006F0BDC" w:rsidRDefault="006F0BDC" w14:paraId="40761B6F" w14:textId="615DAD80">
      <w:pPr>
        <w:jc w:val="both"/>
        <w:rPr>
          <w:u w:val="single"/>
        </w:rPr>
      </w:pPr>
      <w:r w:rsidRPr="60AE2C6E">
        <w:rPr>
          <w:b/>
          <w:bCs/>
          <w:u w:val="single"/>
        </w:rPr>
        <w:t>Nombre proyecto:</w:t>
      </w:r>
      <w:r w:rsidRPr="60AE2C6E" w:rsidR="00945A8D">
        <w:rPr>
          <w:u w:val="single"/>
        </w:rPr>
        <w:t xml:space="preserve"> </w:t>
      </w:r>
    </w:p>
    <w:p w:rsidR="2CDF76DF" w:rsidP="60AE2C6E" w:rsidRDefault="2CDF76DF" w14:paraId="5C8DE9C8" w14:textId="4197CB50">
      <w:pPr>
        <w:jc w:val="both"/>
        <w:rPr>
          <w:rFonts w:ascii="Aptos" w:hAnsi="Aptos" w:eastAsia="Aptos" w:cs="Aptos"/>
        </w:rPr>
      </w:pPr>
      <w:r w:rsidRPr="60AE2C6E">
        <w:rPr>
          <w:rFonts w:ascii="Aptos" w:hAnsi="Aptos" w:eastAsia="Aptos" w:cs="Aptos"/>
          <w:color w:val="000000" w:themeColor="text1"/>
        </w:rPr>
        <w:t>Análisis territorial integrado para la priorización de municipios con potencial para la implementación de proyectos de transición energética y gestión sostenible de residuos para la mitigación de GEI y adaptación climática en la jurisdicción CAR.</w:t>
      </w:r>
    </w:p>
    <w:p w:rsidRPr="00E70A2E" w:rsidR="006F0BDC" w:rsidP="006F0BDC" w:rsidRDefault="00945A8D" w14:paraId="4A488449" w14:textId="13F13C21">
      <w:pPr>
        <w:jc w:val="both"/>
        <w:rPr>
          <w:u w:val="single"/>
        </w:rPr>
      </w:pPr>
      <w:r w:rsidRPr="00E70A2E">
        <w:rPr>
          <w:b/>
          <w:bCs/>
          <w:u w:val="single"/>
        </w:rPr>
        <w:t>País donde se desarrolla tu proyecto:</w:t>
      </w:r>
      <w:r w:rsidRPr="00E70A2E">
        <w:rPr>
          <w:u w:val="single"/>
        </w:rPr>
        <w:t xml:space="preserve"> </w:t>
      </w:r>
    </w:p>
    <w:p w:rsidR="00945A8D" w:rsidP="006F0BDC" w:rsidRDefault="00EE3DAE" w14:paraId="61367783" w14:textId="78B6D1DC">
      <w:pPr>
        <w:jc w:val="both"/>
      </w:pPr>
      <w:r w:rsidRPr="00EE3DAE">
        <w:t>Colombia</w:t>
      </w:r>
    </w:p>
    <w:p w:rsidRPr="00E70A2E" w:rsidR="00945A8D" w:rsidP="006F0BDC" w:rsidRDefault="00945A8D" w14:paraId="7F8AAFAF" w14:textId="289C79EF">
      <w:pPr>
        <w:jc w:val="both"/>
        <w:rPr>
          <w:u w:val="single"/>
        </w:rPr>
      </w:pPr>
      <w:r w:rsidRPr="00E70A2E">
        <w:rPr>
          <w:b/>
          <w:bCs/>
          <w:u w:val="single"/>
        </w:rPr>
        <w:t>Ciudad donde se desarrolla el proyecto:</w:t>
      </w:r>
      <w:r w:rsidRPr="00E70A2E">
        <w:rPr>
          <w:u w:val="single"/>
        </w:rPr>
        <w:t xml:space="preserve"> </w:t>
      </w:r>
    </w:p>
    <w:p w:rsidR="00945A8D" w:rsidP="006F0BDC" w:rsidRDefault="169043BE" w14:paraId="1C937713" w14:textId="4B80160A">
      <w:pPr>
        <w:jc w:val="both"/>
      </w:pPr>
      <w:r>
        <w:t xml:space="preserve">Bogotá D.C. con cobertura en </w:t>
      </w:r>
      <w:r w:rsidR="38B148A8">
        <w:t>10</w:t>
      </w:r>
      <w:r w:rsidR="4CA06326">
        <w:t>4</w:t>
      </w:r>
      <w:r>
        <w:t xml:space="preserve"> municipios de los departamentos de Cundinamarca</w:t>
      </w:r>
      <w:r w:rsidR="50C4EAF3">
        <w:t xml:space="preserve"> (98)</w:t>
      </w:r>
      <w:r>
        <w:t xml:space="preserve"> y Boyacá </w:t>
      </w:r>
      <w:r w:rsidR="63278687">
        <w:t xml:space="preserve">(6) </w:t>
      </w:r>
      <w:r>
        <w:t>pertenecientes a la jurisdicción CAR.</w:t>
      </w:r>
    </w:p>
    <w:p w:rsidRPr="00945A8D" w:rsidR="00945A8D" w:rsidP="00945A8D" w:rsidRDefault="00945A8D" w14:paraId="24CEE0DB" w14:textId="2E493C7E">
      <w:pPr>
        <w:rPr>
          <w:b w:val="1"/>
          <w:bCs w:val="1"/>
        </w:rPr>
      </w:pPr>
      <w:r w:rsidRPr="217CBA54" w:rsidR="5D556C70">
        <w:rPr>
          <w:b w:val="1"/>
          <w:bCs w:val="1"/>
          <w:u w:val="single"/>
        </w:rPr>
        <w:t>Redes sociales del proyecto:</w:t>
      </w:r>
      <w:r w:rsidRPr="217CBA54" w:rsidR="5D556C70">
        <w:rPr>
          <w:b w:val="1"/>
          <w:bCs w:val="1"/>
        </w:rPr>
        <w:t xml:space="preserve"> </w:t>
      </w:r>
      <w:r w:rsidRPr="217CBA54" w:rsidR="06427DAA">
        <w:rPr>
          <w:b w:val="1"/>
          <w:bCs w:val="1"/>
        </w:rPr>
        <w:t xml:space="preserve"> </w:t>
      </w:r>
      <w:r w:rsidR="06427DAA">
        <w:rPr/>
        <w:t xml:space="preserve">AQUÍ LO DILIGENCIA </w:t>
      </w:r>
      <w:r w:rsidR="5D556C70">
        <w:rPr/>
        <w:t>COMUNICACIONES</w:t>
      </w:r>
      <w:r w:rsidR="06427DAA">
        <w:rPr/>
        <w:t>,</w:t>
      </w:r>
      <w:r w:rsidR="06427DAA">
        <w:rPr/>
        <w:t xml:space="preserve"> salvo que el proyecto tenga red social propia.</w:t>
      </w:r>
    </w:p>
    <w:p w:rsidRPr="00E70A2E" w:rsidR="00E70A2E" w:rsidP="006F0BDC" w:rsidRDefault="00945A8D" w14:paraId="2CFD7ABF" w14:textId="77777777">
      <w:pPr>
        <w:jc w:val="both"/>
        <w:rPr>
          <w:u w:val="single"/>
        </w:rPr>
      </w:pPr>
      <w:r w:rsidRPr="00E70A2E">
        <w:rPr>
          <w:b/>
          <w:bCs/>
          <w:u w:val="single"/>
        </w:rPr>
        <w:t>Alcance actual del proyecto:</w:t>
      </w:r>
      <w:r w:rsidRPr="00E70A2E">
        <w:rPr>
          <w:u w:val="single"/>
        </w:rPr>
        <w:t xml:space="preserve"> </w:t>
      </w:r>
    </w:p>
    <w:p w:rsidRPr="00E70A2E" w:rsidR="00E70A2E" w:rsidP="006F0BDC" w:rsidRDefault="00E70A2E" w14:paraId="6792BB50" w14:textId="77777777">
      <w:pPr>
        <w:jc w:val="both"/>
        <w:rPr>
          <w:u w:val="single"/>
        </w:rPr>
      </w:pPr>
      <w:r w:rsidRPr="00E70A2E">
        <w:rPr>
          <w:u w:val="single"/>
        </w:rPr>
        <w:t>Aquí elegir alguna opción</w:t>
      </w:r>
    </w:p>
    <w:p w:rsidR="00E70A2E" w:rsidP="00623370" w:rsidRDefault="00E70A2E" w14:paraId="5955C6AC" w14:textId="77777777">
      <w:pPr>
        <w:pStyle w:val="ListParagraph"/>
        <w:numPr>
          <w:ilvl w:val="0"/>
          <w:numId w:val="17"/>
        </w:numPr>
        <w:jc w:val="both"/>
      </w:pPr>
      <w:r>
        <w:t>Local Urbano</w:t>
      </w:r>
    </w:p>
    <w:p w:rsidR="00E70A2E" w:rsidP="00623370" w:rsidRDefault="00945A8D" w14:paraId="4CB72469" w14:textId="77777777">
      <w:pPr>
        <w:pStyle w:val="ListParagraph"/>
        <w:numPr>
          <w:ilvl w:val="0"/>
          <w:numId w:val="17"/>
        </w:numPr>
        <w:jc w:val="both"/>
      </w:pPr>
      <w:r>
        <w:t>Local Rural</w:t>
      </w:r>
    </w:p>
    <w:p w:rsidRPr="00E616A0" w:rsidR="00E70A2E" w:rsidP="00623370" w:rsidRDefault="00E70A2E" w14:paraId="06DA2E49" w14:textId="435A7F02">
      <w:pPr>
        <w:pStyle w:val="ListParagraph"/>
        <w:numPr>
          <w:ilvl w:val="0"/>
          <w:numId w:val="17"/>
        </w:numPr>
        <w:jc w:val="both"/>
        <w:rPr>
          <w:color w:val="EE0000"/>
        </w:rPr>
      </w:pPr>
      <w:r w:rsidRPr="00E616A0">
        <w:rPr>
          <w:color w:val="EE0000"/>
        </w:rPr>
        <w:t xml:space="preserve">Regional </w:t>
      </w:r>
      <w:r w:rsidR="00E616A0">
        <w:rPr>
          <w:noProof/>
          <w:color w:val="EE0000"/>
        </w:rPr>
        <w:drawing>
          <wp:inline distT="0" distB="0" distL="0" distR="0" wp14:anchorId="01C751A9" wp14:editId="2EB238A7">
            <wp:extent cx="222397" cy="222397"/>
            <wp:effectExtent l="0" t="0" r="6350" b="6350"/>
            <wp:docPr id="785552039" name="Gráfico 1" descr="Marca de verificación con relleno sólido">
              <a:extLst xmlns:a="http://schemas.openxmlformats.org/drawingml/2006/main">
                <a:ext uri="{FF2B5EF4-FFF2-40B4-BE49-F238E27FC236}">
                  <a16:creationId xmlns:a16="http://schemas.microsoft.com/office/drawing/2014/main" id="{E01BEFFC-B519-41B1-AFDD-B7A97742D7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E70A2E" w:rsidP="00623370" w:rsidRDefault="00E70A2E" w14:paraId="34A3E5BD" w14:textId="77777777">
      <w:pPr>
        <w:pStyle w:val="ListParagraph"/>
        <w:numPr>
          <w:ilvl w:val="0"/>
          <w:numId w:val="17"/>
        </w:numPr>
        <w:jc w:val="both"/>
      </w:pPr>
      <w:r>
        <w:t>Nacional</w:t>
      </w:r>
    </w:p>
    <w:p w:rsidR="00E70A2E" w:rsidP="00623370" w:rsidRDefault="00E70A2E" w14:paraId="2F2DDFD9" w14:textId="5C25E3E0">
      <w:pPr>
        <w:pStyle w:val="ListParagraph"/>
        <w:numPr>
          <w:ilvl w:val="0"/>
          <w:numId w:val="17"/>
        </w:numPr>
        <w:jc w:val="both"/>
      </w:pPr>
      <w:r>
        <w:t>Global</w:t>
      </w:r>
    </w:p>
    <w:p w:rsidR="00E70A2E" w:rsidP="006F0BDC" w:rsidRDefault="00945A8D" w14:paraId="7FF6C366" w14:textId="0AA4BC9B">
      <w:pPr>
        <w:jc w:val="both"/>
        <w:rPr>
          <w:b/>
          <w:bCs/>
          <w:u w:val="single"/>
        </w:rPr>
      </w:pPr>
      <w:r w:rsidRPr="00E70A2E">
        <w:rPr>
          <w:b/>
          <w:bCs/>
          <w:u w:val="single"/>
        </w:rPr>
        <w:t>¿Quién lidera el proyecto?:</w:t>
      </w:r>
      <w:r w:rsidR="00C90CA9">
        <w:rPr>
          <w:b/>
          <w:bCs/>
          <w:u w:val="single"/>
        </w:rPr>
        <w:t xml:space="preserve"> </w:t>
      </w:r>
    </w:p>
    <w:p w:rsidRPr="00E70A2E" w:rsidR="00C90CA9" w:rsidP="00C90CA9" w:rsidRDefault="00C90CA9" w14:paraId="34403E38" w14:textId="77777777">
      <w:pPr>
        <w:jc w:val="both"/>
        <w:rPr>
          <w:u w:val="single"/>
        </w:rPr>
      </w:pPr>
      <w:r w:rsidRPr="3EA7DEC1">
        <w:rPr>
          <w:u w:val="single"/>
        </w:rPr>
        <w:t>Aquí elegir alguna opción</w:t>
      </w:r>
    </w:p>
    <w:p w:rsidRPr="00E616A0" w:rsidR="00C90CA9" w:rsidP="00623370" w:rsidRDefault="00945A8D" w14:paraId="472D4E21" w14:textId="77777777">
      <w:pPr>
        <w:pStyle w:val="ListParagraph"/>
        <w:numPr>
          <w:ilvl w:val="0"/>
          <w:numId w:val="11"/>
        </w:numPr>
        <w:jc w:val="both"/>
      </w:pPr>
      <w:r w:rsidRPr="00E616A0">
        <w:t xml:space="preserve"> </w:t>
      </w:r>
      <w:r w:rsidRPr="00E616A0" w:rsidR="00E70A2E">
        <w:t>Hombre</w:t>
      </w:r>
    </w:p>
    <w:p w:rsidRPr="00E616A0" w:rsidR="00C90CA9" w:rsidP="00623370" w:rsidRDefault="00945A8D" w14:paraId="3F95A448" w14:textId="0DCDFE74">
      <w:pPr>
        <w:pStyle w:val="ListParagraph"/>
        <w:numPr>
          <w:ilvl w:val="0"/>
          <w:numId w:val="11"/>
        </w:numPr>
        <w:jc w:val="both"/>
        <w:rPr>
          <w:color w:val="EE0000"/>
        </w:rPr>
      </w:pPr>
      <w:r w:rsidRPr="00E616A0">
        <w:rPr>
          <w:color w:val="EE0000"/>
        </w:rPr>
        <w:t>Muje</w:t>
      </w:r>
      <w:r w:rsidRPr="00E616A0" w:rsidR="00C90CA9">
        <w:rPr>
          <w:color w:val="EE0000"/>
        </w:rPr>
        <w:t>r</w:t>
      </w:r>
      <w:r w:rsidRPr="00E616A0" w:rsidR="00E616A0">
        <w:rPr>
          <w:color w:val="EE0000"/>
        </w:rPr>
        <w:t xml:space="preserve"> </w:t>
      </w:r>
      <w:r w:rsidRPr="00E616A0" w:rsidR="00E616A0">
        <w:rPr>
          <w:noProof/>
          <w:color w:val="EE0000"/>
        </w:rPr>
        <w:drawing>
          <wp:inline distT="0" distB="0" distL="0" distR="0" wp14:anchorId="32A76FD9" wp14:editId="5C7AAB27">
            <wp:extent cx="222397" cy="222397"/>
            <wp:effectExtent l="0" t="0" r="6350" b="6350"/>
            <wp:docPr id="1629566846" name="Gráfico 1" descr="Marca de verificación con relleno sólido">
              <a:extLst xmlns:a="http://schemas.openxmlformats.org/drawingml/2006/main">
                <a:ext uri="{FF2B5EF4-FFF2-40B4-BE49-F238E27FC236}">
                  <a16:creationId xmlns:a16="http://schemas.microsoft.com/office/drawing/2014/main" id="{837484EC-53DA-4451-A70D-693D34E01F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E70A2E" w:rsidP="00623370" w:rsidRDefault="00E70A2E" w14:paraId="4942C8A9" w14:textId="4DA149B6">
      <w:pPr>
        <w:pStyle w:val="ListParagraph"/>
        <w:numPr>
          <w:ilvl w:val="0"/>
          <w:numId w:val="11"/>
        </w:numPr>
        <w:jc w:val="both"/>
      </w:pPr>
      <w:r>
        <w:t>No Binario</w:t>
      </w:r>
    </w:p>
    <w:p w:rsidRPr="00E70A2E" w:rsidR="00945A8D" w:rsidP="006F0BDC" w:rsidRDefault="00945A8D" w14:paraId="624E2E64" w14:textId="78084C0A">
      <w:pPr>
        <w:jc w:val="both"/>
        <w:rPr>
          <w:u w:val="single"/>
        </w:rPr>
      </w:pPr>
      <w:r w:rsidRPr="00E70A2E">
        <w:rPr>
          <w:b/>
          <w:bCs/>
          <w:u w:val="single"/>
        </w:rPr>
        <w:t>Nombre del proponente y coautores</w:t>
      </w:r>
      <w:r w:rsidR="006D348B">
        <w:rPr>
          <w:b/>
          <w:bCs/>
          <w:u w:val="single"/>
        </w:rPr>
        <w:t xml:space="preserve"> (200 </w:t>
      </w:r>
      <w:r w:rsidR="00BE59D8">
        <w:rPr>
          <w:b/>
          <w:bCs/>
          <w:u w:val="single"/>
        </w:rPr>
        <w:t>Caracteres</w:t>
      </w:r>
      <w:r w:rsidR="006D348B">
        <w:rPr>
          <w:b/>
          <w:bCs/>
          <w:u w:val="single"/>
        </w:rPr>
        <w:t>)</w:t>
      </w:r>
      <w:r w:rsidRPr="00E70A2E">
        <w:rPr>
          <w:b/>
          <w:bCs/>
          <w:u w:val="single"/>
        </w:rPr>
        <w:t>:</w:t>
      </w:r>
      <w:r w:rsidRPr="00E70A2E">
        <w:rPr>
          <w:u w:val="single"/>
        </w:rPr>
        <w:t xml:space="preserve"> </w:t>
      </w:r>
    </w:p>
    <w:p w:rsidRPr="00BE59D8" w:rsidR="00945A8D" w:rsidP="00BE59D8" w:rsidRDefault="00C56035" w14:paraId="05721125" w14:textId="08D29E82">
      <w:pPr>
        <w:jc w:val="both"/>
        <w:rPr>
          <w:u w:val="single"/>
        </w:rPr>
      </w:pPr>
      <w:r>
        <w:t>Diana Sánchez</w:t>
      </w:r>
      <w:r w:rsidR="6EEA34C4">
        <w:t>,</w:t>
      </w:r>
      <w:r w:rsidR="00BE59D8">
        <w:t xml:space="preserve"> </w:t>
      </w:r>
      <w:r>
        <w:t>John Feo</w:t>
      </w:r>
      <w:r w:rsidR="00BE59D8">
        <w:t>,</w:t>
      </w:r>
      <w:r w:rsidR="6237C9D2">
        <w:t xml:space="preserve"> </w:t>
      </w:r>
      <w:r>
        <w:t>Stefanny Bogoya</w:t>
      </w:r>
      <w:r w:rsidR="00BE59D8">
        <w:t xml:space="preserve">, </w:t>
      </w:r>
      <w:r>
        <w:t>Paula</w:t>
      </w:r>
      <w:r w:rsidR="00BE59D8">
        <w:t xml:space="preserve"> </w:t>
      </w:r>
      <w:r>
        <w:t>Céspedes</w:t>
      </w:r>
      <w:r w:rsidR="00BE59D8">
        <w:t xml:space="preserve">, </w:t>
      </w:r>
      <w:r w:rsidR="00312E82">
        <w:t>Tomás Ochoa</w:t>
      </w:r>
      <w:r w:rsidR="00BE59D8">
        <w:t xml:space="preserve">, </w:t>
      </w:r>
      <w:r>
        <w:t>Diego</w:t>
      </w:r>
      <w:r w:rsidR="35804FA2">
        <w:t xml:space="preserve"> </w:t>
      </w:r>
      <w:r>
        <w:t>Morales</w:t>
      </w:r>
      <w:r w:rsidR="00BE59D8">
        <w:t xml:space="preserve">, </w:t>
      </w:r>
      <w:r w:rsidR="13AB0278">
        <w:t>Jefferson</w:t>
      </w:r>
      <w:r w:rsidR="0CA9B1A5">
        <w:t xml:space="preserve"> Hernández</w:t>
      </w:r>
      <w:r w:rsidR="00BE59D8">
        <w:t>,</w:t>
      </w:r>
      <w:r w:rsidR="02F3F56E">
        <w:t xml:space="preserve"> </w:t>
      </w:r>
      <w:r>
        <w:t>Felipe Cantor</w:t>
      </w:r>
      <w:r w:rsidR="00BE59D8">
        <w:t xml:space="preserve">, </w:t>
      </w:r>
      <w:r>
        <w:t>Karen Quintana</w:t>
      </w:r>
      <w:r w:rsidR="00BE59D8">
        <w:t xml:space="preserve">, </w:t>
      </w:r>
      <w:r>
        <w:t>Fernanda González</w:t>
      </w:r>
      <w:r w:rsidR="00BE59D8">
        <w:t xml:space="preserve">, </w:t>
      </w:r>
      <w:r>
        <w:t>Laura Martínez</w:t>
      </w:r>
      <w:r w:rsidR="003B1A08">
        <w:t>, Liliana Cifuentes</w:t>
      </w:r>
      <w:r w:rsidR="00312E82">
        <w:t>.</w:t>
      </w:r>
    </w:p>
    <w:p w:rsidR="3EA7DEC1" w:rsidP="3EA7DEC1" w:rsidRDefault="3EA7DEC1" w14:paraId="165D797F" w14:textId="34220D7C">
      <w:pPr>
        <w:jc w:val="both"/>
      </w:pPr>
    </w:p>
    <w:p w:rsidR="3893B70C" w:rsidP="3893B70C" w:rsidRDefault="3893B70C" w14:paraId="2B44D749" w14:textId="5639AAF0">
      <w:pPr>
        <w:jc w:val="both"/>
      </w:pPr>
    </w:p>
    <w:p w:rsidRPr="00E70A2E" w:rsidR="00945A8D" w:rsidP="006F0BDC" w:rsidRDefault="00945A8D" w14:paraId="4DC5E7A9" w14:textId="38EBBBFC">
      <w:pPr>
        <w:jc w:val="both"/>
        <w:rPr>
          <w:u w:val="single"/>
        </w:rPr>
      </w:pPr>
      <w:r w:rsidRPr="00E70A2E">
        <w:rPr>
          <w:b/>
          <w:bCs/>
          <w:u w:val="single"/>
        </w:rPr>
        <w:t xml:space="preserve">¿Cuántas personas conforman el equipo de trabajo a cargo del proyecto?: </w:t>
      </w:r>
    </w:p>
    <w:p w:rsidR="00945A8D" w:rsidP="006F0BDC" w:rsidRDefault="00713458" w14:paraId="504C5D1F" w14:textId="17E988F8">
      <w:pPr>
        <w:jc w:val="both"/>
      </w:pPr>
      <w:r w:rsidRPr="00713458">
        <w:t>1</w:t>
      </w:r>
      <w:r w:rsidR="003B1A08">
        <w:t>2</w:t>
      </w:r>
      <w:r w:rsidRPr="00713458">
        <w:t xml:space="preserve"> personas</w:t>
      </w:r>
    </w:p>
    <w:p w:rsidRPr="00E70A2E" w:rsidR="00945A8D" w:rsidP="006F0BDC" w:rsidRDefault="00945A8D" w14:paraId="2A3DF23B" w14:textId="4AA28A89">
      <w:pPr>
        <w:jc w:val="both"/>
        <w:rPr>
          <w:u w:val="single"/>
        </w:rPr>
      </w:pPr>
      <w:r w:rsidRPr="00E70A2E">
        <w:rPr>
          <w:b/>
          <w:bCs/>
          <w:u w:val="single"/>
        </w:rPr>
        <w:t>Email de contacto:</w:t>
      </w:r>
      <w:r w:rsidRPr="00E70A2E">
        <w:rPr>
          <w:u w:val="single"/>
        </w:rPr>
        <w:t xml:space="preserve"> </w:t>
      </w:r>
    </w:p>
    <w:p w:rsidR="00945A8D" w:rsidP="006F0BDC" w:rsidRDefault="00713458" w14:paraId="5BA73D2D" w14:textId="1730E554">
      <w:pPr>
        <w:jc w:val="both"/>
        <w:rPr>
          <w:i/>
          <w:iCs/>
        </w:rPr>
      </w:pPr>
      <w:r w:rsidRPr="3EA7DEC1">
        <w:rPr>
          <w:i/>
          <w:iCs/>
        </w:rPr>
        <w:t>dsanchezz@car.gov.co</w:t>
      </w:r>
    </w:p>
    <w:p w:rsidRPr="00E70A2E" w:rsidR="00945A8D" w:rsidP="006F0BDC" w:rsidRDefault="00945A8D" w14:paraId="6283800B" w14:textId="693F9E96">
      <w:pPr>
        <w:jc w:val="both"/>
        <w:rPr>
          <w:i/>
          <w:iCs/>
          <w:u w:val="single"/>
        </w:rPr>
      </w:pPr>
      <w:r w:rsidRPr="60AE2C6E">
        <w:rPr>
          <w:b/>
          <w:bCs/>
          <w:u w:val="single"/>
        </w:rPr>
        <w:t>Año en el que inició el proyecto:</w:t>
      </w:r>
      <w:r w:rsidRPr="60AE2C6E">
        <w:rPr>
          <w:u w:val="single"/>
        </w:rPr>
        <w:t xml:space="preserve"> </w:t>
      </w:r>
      <w:r w:rsidRPr="00674D23" w:rsidR="00674D23">
        <w:rPr>
          <w:b/>
          <w:bCs/>
          <w:u w:val="single"/>
        </w:rPr>
        <w:t>(Colocar solo el año</w:t>
      </w:r>
      <w:r w:rsidR="00674D23">
        <w:rPr>
          <w:u w:val="single"/>
        </w:rPr>
        <w:t>)</w:t>
      </w:r>
    </w:p>
    <w:p w:rsidR="00945A8D" w:rsidP="00945A8D" w:rsidRDefault="1853AF55" w14:paraId="397ACAB9" w14:textId="783E1160">
      <w:pPr>
        <w:jc w:val="both"/>
        <w:rPr>
          <w:b/>
          <w:bCs/>
          <w:u w:val="single"/>
        </w:rPr>
      </w:pPr>
      <w:r w:rsidRPr="03E7EE96">
        <w:rPr>
          <w:rFonts w:eastAsiaTheme="minorEastAsia"/>
        </w:rPr>
        <w:t>El proyecto inicio el 15/01/202</w:t>
      </w:r>
      <w:r w:rsidRPr="03E7EE96" w:rsidR="55D47121">
        <w:rPr>
          <w:rFonts w:eastAsiaTheme="minorEastAsia"/>
        </w:rPr>
        <w:t>4</w:t>
      </w:r>
      <w:r w:rsidRPr="03E7EE96">
        <w:rPr>
          <w:rFonts w:eastAsiaTheme="minorEastAsia"/>
        </w:rPr>
        <w:t xml:space="preserve"> con la elaboración de la línea base territorial ambiental y la prospectiva tecnológica ambiental, cuyos resultados de estos documentos se encuentran en integración para identificar los </w:t>
      </w:r>
      <w:r w:rsidRPr="03E7EE96" w:rsidR="56C15F02">
        <w:rPr>
          <w:rFonts w:eastAsiaTheme="minorEastAsia"/>
        </w:rPr>
        <w:t>municipios</w:t>
      </w:r>
      <w:r w:rsidRPr="03E7EE96">
        <w:rPr>
          <w:rFonts w:eastAsiaTheme="minorEastAsia"/>
        </w:rPr>
        <w:t xml:space="preserve"> priorizados en territorio que permitan a las entidades territoriales implementar proyectos que apunten a </w:t>
      </w:r>
      <w:r w:rsidRPr="03E7EE96" w:rsidR="48250A34">
        <w:rPr>
          <w:rFonts w:eastAsiaTheme="minorEastAsia"/>
        </w:rPr>
        <w:t xml:space="preserve">la </w:t>
      </w:r>
      <w:r w:rsidRPr="03E7EE96" w:rsidR="48250A34">
        <w:rPr>
          <w:rFonts w:ascii="Aptos" w:hAnsi="Aptos" w:eastAsia="Aptos" w:cs="Aptos"/>
          <w:color w:val="000000" w:themeColor="text1"/>
        </w:rPr>
        <w:t>transición energética y gestión sostenible de residuos para la mitigación de GEI y adaptación climática en la jurisdicción CAR</w:t>
      </w:r>
      <w:r w:rsidRPr="5A2C175A">
        <w:rPr>
          <w:rFonts w:eastAsiaTheme="minorEastAsia"/>
        </w:rPr>
        <w:t>.</w:t>
      </w:r>
      <w:r w:rsidRPr="5A2C175A" w:rsidR="00945A8D">
        <w:rPr>
          <w:b/>
          <w:bCs/>
          <w:u w:val="single"/>
        </w:rPr>
        <w:t>¿</w:t>
      </w:r>
      <w:r w:rsidRPr="00E70A2E" w:rsidR="00945A8D">
        <w:rPr>
          <w:b/>
          <w:bCs/>
          <w:u w:val="single"/>
        </w:rPr>
        <w:t>En qué fase se encuentra tu proyecto?:</w:t>
      </w:r>
    </w:p>
    <w:p w:rsidR="00E70A2E" w:rsidP="3893B70C" w:rsidRDefault="00E70A2E" w14:paraId="62B7DE93" w14:textId="7248D781">
      <w:pPr>
        <w:jc w:val="both"/>
        <w:rPr>
          <w:u w:val="single"/>
        </w:rPr>
      </w:pPr>
      <w:r w:rsidR="7A783008">
        <w:drawing>
          <wp:inline wp14:editId="4CEACCFD" wp14:anchorId="0A2533C2">
            <wp:extent cx="5612130" cy="246380"/>
            <wp:effectExtent l="0" t="0" r="7620" b="1270"/>
            <wp:docPr id="1234545709" name="Imagen 1">
              <a:extLst>
                <a:ext uri="{FF2B5EF4-FFF2-40B4-BE49-F238E27FC236}">
                  <a16:creationId xmlns:a16="http://schemas.microsoft.com/office/drawing/2014/main" id="{73CCA6BD-82BB-42E8-957C-23BDDCCCB090}"/>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4545709" name=""/>
                    <pic:cNvPicPr/>
                  </pic:nvPicPr>
                  <pic:blipFill>
                    <a:blip xmlns:r="http://schemas.openxmlformats.org/officeDocument/2006/relationships" r:embed="rId7"/>
                    <a:stretch>
                      <a:fillRect/>
                    </a:stretch>
                  </pic:blipFill>
                  <pic:spPr>
                    <a:xfrm>
                      <a:off x="0" y="0"/>
                      <a:ext cx="5612130" cy="246380"/>
                    </a:xfrm>
                    <a:prstGeom prst="rect">
                      <a:avLst/>
                    </a:prstGeom>
                  </pic:spPr>
                </pic:pic>
              </a:graphicData>
            </a:graphic>
          </wp:inline>
        </w:drawing>
      </w:r>
      <w:r w:rsidR="62400083">
        <w:rPr/>
        <w:t>Aquí elegir una</w:t>
      </w:r>
    </w:p>
    <w:p w:rsidRPr="00BB0EAB" w:rsidR="00E70A2E" w:rsidP="00623370" w:rsidRDefault="00E70A2E" w14:paraId="2995E4AB" w14:textId="6E4520E6">
      <w:pPr>
        <w:pStyle w:val="ListParagraph"/>
        <w:numPr>
          <w:ilvl w:val="0"/>
          <w:numId w:val="22"/>
        </w:numPr>
        <w:jc w:val="both"/>
        <w:rPr>
          <w:color w:val="000000" w:themeColor="text1"/>
        </w:rPr>
      </w:pPr>
      <w:r w:rsidRPr="00BB0EAB">
        <w:rPr>
          <w:color w:val="000000" w:themeColor="text1"/>
        </w:rPr>
        <w:t>Idea</w:t>
      </w:r>
    </w:p>
    <w:p w:rsidRPr="0048358B" w:rsidR="00E70A2E" w:rsidP="00623370" w:rsidRDefault="00E70A2E" w14:paraId="04685A42" w14:textId="562AF7FA">
      <w:pPr>
        <w:pStyle w:val="ListParagraph"/>
        <w:numPr>
          <w:ilvl w:val="0"/>
          <w:numId w:val="22"/>
        </w:numPr>
        <w:jc w:val="both"/>
        <w:rPr>
          <w:color w:val="000000" w:themeColor="text1"/>
        </w:rPr>
      </w:pPr>
      <w:r w:rsidRPr="03E7EE96">
        <w:rPr>
          <w:color w:val="000000" w:themeColor="text1"/>
        </w:rPr>
        <w:t>Prototipo</w:t>
      </w:r>
    </w:p>
    <w:p w:rsidRPr="00A75229" w:rsidR="00E70A2E" w:rsidP="00623370" w:rsidRDefault="00E70A2E" w14:paraId="62374039" w14:textId="1A561765">
      <w:pPr>
        <w:pStyle w:val="ListParagraph"/>
        <w:numPr>
          <w:ilvl w:val="0"/>
          <w:numId w:val="22"/>
        </w:numPr>
        <w:jc w:val="both"/>
        <w:rPr>
          <w:color w:val="EE0000"/>
        </w:rPr>
      </w:pPr>
      <w:r w:rsidRPr="00F939C1">
        <w:rPr>
          <w:color w:val="EE0000"/>
        </w:rPr>
        <w:t>En ejecución</w:t>
      </w:r>
      <w:r w:rsidRPr="00F939C1" w:rsidR="00BB0EAB">
        <w:rPr>
          <w:color w:val="EE0000"/>
        </w:rPr>
        <w:t xml:space="preserve"> </w:t>
      </w:r>
      <w:r w:rsidR="00BB0EAB">
        <w:rPr>
          <w:noProof/>
        </w:rPr>
        <w:drawing>
          <wp:inline distT="0" distB="0" distL="0" distR="0" wp14:anchorId="03BA2BEA" wp14:editId="4838640F">
            <wp:extent cx="222397" cy="222397"/>
            <wp:effectExtent l="0" t="0" r="6350" b="6350"/>
            <wp:docPr id="1645748719" name="Gráfico 1" descr="Marca de verificación con relleno sólido">
              <a:extLst xmlns:a="http://schemas.openxmlformats.org/drawingml/2006/main">
                <a:ext uri="{FF2B5EF4-FFF2-40B4-BE49-F238E27FC236}">
                  <a16:creationId xmlns:a16="http://schemas.microsoft.com/office/drawing/2014/main" id="{D0AA6A1D-5F22-4EFC-ACF3-BF2449B8F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E70A2E" w:rsidR="00E70A2E" w:rsidP="00623370" w:rsidRDefault="00E70A2E" w14:paraId="3460E947" w14:textId="1BCFCDA9">
      <w:pPr>
        <w:pStyle w:val="ListParagraph"/>
        <w:numPr>
          <w:ilvl w:val="0"/>
          <w:numId w:val="22"/>
        </w:numPr>
        <w:jc w:val="both"/>
      </w:pPr>
      <w:r w:rsidRPr="00E70A2E">
        <w:t>Concluido</w:t>
      </w:r>
    </w:p>
    <w:p w:rsidR="00945A8D" w:rsidP="00945A8D" w:rsidRDefault="00945A8D" w14:paraId="6CAF3EA7" w14:textId="77777777">
      <w:pPr>
        <w:jc w:val="both"/>
        <w:rPr>
          <w:b/>
          <w:bCs/>
          <w:u w:val="single"/>
        </w:rPr>
      </w:pPr>
      <w:r w:rsidRPr="00E70A2E">
        <w:rPr>
          <w:b/>
          <w:bCs/>
          <w:u w:val="single"/>
        </w:rPr>
        <w:t>Descripción larga del proyecto</w:t>
      </w:r>
    </w:p>
    <w:p w:rsidRPr="00C11C5D" w:rsidR="00C11C5D" w:rsidP="3893B70C" w:rsidRDefault="469DF81C" w14:paraId="0C37D115" w14:textId="6BD93B42">
      <w:pPr>
        <w:jc w:val="both"/>
        <w:rPr>
          <w:i w:val="1"/>
          <w:iCs w:val="1"/>
        </w:rPr>
      </w:pPr>
      <w:r w:rsidR="7A783008">
        <w:drawing>
          <wp:inline wp14:editId="24DAB1E1" wp14:anchorId="2D200691">
            <wp:extent cx="6464234" cy="419100"/>
            <wp:effectExtent l="0" t="0" r="0" b="0"/>
            <wp:docPr id="1797594312" name="Imagen 1">
              <a:extLst>
                <a:ext uri="{FF2B5EF4-FFF2-40B4-BE49-F238E27FC236}">
                  <a16:creationId xmlns:a16="http://schemas.microsoft.com/office/drawing/2014/main" id="{EBAAD906-A3E1-4EA6-BC8C-62EF40701AA4}"/>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97594312" name=""/>
                    <pic:cNvPicPr/>
                  </pic:nvPicPr>
                  <pic:blipFill>
                    <a:blip xmlns:r="http://schemas.openxmlformats.org/officeDocument/2006/relationships" r:embed="rId8"/>
                    <a:stretch>
                      <a:fillRect/>
                    </a:stretch>
                  </pic:blipFill>
                  <pic:spPr>
                    <a:xfrm>
                      <a:off x="0" y="0"/>
                      <a:ext cx="6559335" cy="425266"/>
                    </a:xfrm>
                    <a:prstGeom prst="rect">
                      <a:avLst/>
                    </a:prstGeom>
                  </pic:spPr>
                </pic:pic>
              </a:graphicData>
            </a:graphic>
          </wp:inline>
        </w:drawing>
      </w:r>
      <w:r w:rsidRPr="3893B70C" w:rsidR="169520BF">
        <w:rPr>
          <w:i w:val="1"/>
          <w:iCs w:val="1"/>
        </w:rPr>
        <w:t>La</w:t>
      </w:r>
      <w:r w:rsidRPr="3893B70C" w:rsidR="66FCD884">
        <w:rPr>
          <w:i w:val="1"/>
          <w:iCs w:val="1"/>
        </w:rPr>
        <w:t xml:space="preserve"> </w:t>
      </w:r>
      <w:r w:rsidRPr="3893B70C" w:rsidR="169520BF">
        <w:rPr>
          <w:i w:val="1"/>
          <w:iCs w:val="1"/>
        </w:rPr>
        <w:t>CAR</w:t>
      </w:r>
      <w:r w:rsidRPr="3893B70C" w:rsidR="169520BF">
        <w:rPr>
          <w:i w:val="1"/>
          <w:iCs w:val="1"/>
        </w:rPr>
        <w:t>,</w:t>
      </w:r>
      <w:r w:rsidRPr="3893B70C" w:rsidR="169520BF">
        <w:rPr>
          <w:i w:val="1"/>
          <w:iCs w:val="1"/>
        </w:rPr>
        <w:t xml:space="preserve"> a través del Grupo de Gestión Energética y </w:t>
      </w:r>
      <w:r w:rsidRPr="3893B70C" w:rsidR="169520BF">
        <w:rPr>
          <w:i w:val="1"/>
          <w:iCs w:val="1"/>
        </w:rPr>
        <w:t>Ecosostenibilidad</w:t>
      </w:r>
      <w:r w:rsidRPr="3893B70C" w:rsidR="169520BF">
        <w:rPr>
          <w:i w:val="1"/>
          <w:iCs w:val="1"/>
        </w:rPr>
        <w:t xml:space="preserve"> Ambiental (GEEA)</w:t>
      </w:r>
      <w:r w:rsidRPr="3893B70C" w:rsidR="42A974C2">
        <w:rPr>
          <w:rFonts w:ascii="Aptos" w:hAnsi="Aptos" w:eastAsia="Aptos" w:cs="Aptos"/>
          <w:i w:val="1"/>
          <w:iCs w:val="1"/>
        </w:rPr>
        <w:t xml:space="preserve"> de la DCMA</w:t>
      </w:r>
      <w:r w:rsidRPr="3893B70C" w:rsidR="169520BF">
        <w:rPr>
          <w:i w:val="1"/>
          <w:iCs w:val="1"/>
        </w:rPr>
        <w:t xml:space="preserve">, desarrolla un instrumento técnico-científico para </w:t>
      </w:r>
      <w:r w:rsidRPr="3893B70C" w:rsidR="38CB2865">
        <w:rPr>
          <w:i w:val="1"/>
          <w:iCs w:val="1"/>
        </w:rPr>
        <w:t xml:space="preserve">la toma de </w:t>
      </w:r>
      <w:r w:rsidRPr="3893B70C" w:rsidR="38CB2865">
        <w:rPr>
          <w:i w:val="1"/>
          <w:iCs w:val="1"/>
        </w:rPr>
        <w:t>decisiones</w:t>
      </w:r>
      <w:r w:rsidRPr="3893B70C" w:rsidR="38CB2865">
        <w:rPr>
          <w:i w:val="1"/>
          <w:iCs w:val="1"/>
        </w:rPr>
        <w:t>, la</w:t>
      </w:r>
      <w:r w:rsidRPr="3893B70C" w:rsidR="169520BF">
        <w:rPr>
          <w:i w:val="1"/>
          <w:iCs w:val="1"/>
        </w:rPr>
        <w:t xml:space="preserve"> </w:t>
      </w:r>
      <w:r w:rsidRPr="3893B70C" w:rsidR="169520BF">
        <w:rPr>
          <w:i w:val="1"/>
          <w:iCs w:val="1"/>
        </w:rPr>
        <w:t>identifica</w:t>
      </w:r>
      <w:r w:rsidRPr="3893B70C" w:rsidR="2C92E73C">
        <w:rPr>
          <w:i w:val="1"/>
          <w:iCs w:val="1"/>
        </w:rPr>
        <w:t>ción</w:t>
      </w:r>
      <w:r w:rsidRPr="3893B70C" w:rsidR="169520BF">
        <w:rPr>
          <w:i w:val="1"/>
          <w:iCs w:val="1"/>
        </w:rPr>
        <w:t xml:space="preserve"> y </w:t>
      </w:r>
      <w:r w:rsidRPr="3893B70C" w:rsidR="5C3E0F23">
        <w:rPr>
          <w:i w:val="1"/>
          <w:iCs w:val="1"/>
        </w:rPr>
        <w:t>priorización</w:t>
      </w:r>
      <w:r w:rsidRPr="3893B70C" w:rsidR="5C3E0F23">
        <w:rPr>
          <w:i w:val="1"/>
          <w:iCs w:val="1"/>
        </w:rPr>
        <w:t xml:space="preserve"> de</w:t>
      </w:r>
      <w:r w:rsidRPr="3893B70C" w:rsidR="169520BF">
        <w:rPr>
          <w:i w:val="1"/>
          <w:iCs w:val="1"/>
        </w:rPr>
        <w:t xml:space="preserve"> zonas con potencial para proyectos de transición energética y gestión sostenible de residuos en sus 10</w:t>
      </w:r>
      <w:r w:rsidRPr="3893B70C" w:rsidR="38EF2DF3">
        <w:rPr>
          <w:i w:val="1"/>
          <w:iCs w:val="1"/>
        </w:rPr>
        <w:t>4</w:t>
      </w:r>
      <w:r w:rsidRPr="3893B70C" w:rsidR="169520BF">
        <w:rPr>
          <w:i w:val="1"/>
          <w:iCs w:val="1"/>
        </w:rPr>
        <w:t xml:space="preserve"> municipios, orientados a la mitigación de gases de efecto invernadero (GEI) y la adaptación al cambio climático.</w:t>
      </w:r>
    </w:p>
    <w:p w:rsidRPr="00C11C5D" w:rsidR="00C11C5D" w:rsidP="00C11C5D" w:rsidRDefault="00C11C5D" w14:paraId="545CD8FC" w14:textId="582CA293">
      <w:pPr>
        <w:jc w:val="both"/>
        <w:rPr>
          <w:i/>
          <w:iCs/>
        </w:rPr>
      </w:pPr>
      <w:r w:rsidRPr="00C11C5D">
        <w:rPr>
          <w:i/>
          <w:iCs/>
        </w:rPr>
        <w:t>El problema que resuelve es la</w:t>
      </w:r>
      <w:r w:rsidRPr="55926FAB" w:rsidR="081165F8">
        <w:rPr>
          <w:i/>
          <w:iCs/>
        </w:rPr>
        <w:t xml:space="preserve"> </w:t>
      </w:r>
      <w:r w:rsidRPr="7C4202E1" w:rsidR="081165F8">
        <w:rPr>
          <w:i/>
          <w:iCs/>
        </w:rPr>
        <w:t>ausencia</w:t>
      </w:r>
      <w:r w:rsidRPr="00C11C5D">
        <w:rPr>
          <w:i/>
          <w:iCs/>
        </w:rPr>
        <w:t xml:space="preserve"> </w:t>
      </w:r>
      <w:r w:rsidRPr="5920EB60" w:rsidR="0A4E07D0">
        <w:rPr>
          <w:i/>
          <w:iCs/>
        </w:rPr>
        <w:t xml:space="preserve">de una herramienta </w:t>
      </w:r>
      <w:r w:rsidRPr="29A6E37D" w:rsidR="0A4E07D0">
        <w:rPr>
          <w:i/>
          <w:iCs/>
        </w:rPr>
        <w:t xml:space="preserve">integral en la CAR </w:t>
      </w:r>
      <w:r w:rsidRPr="1B2F744B" w:rsidR="0A4E07D0">
        <w:rPr>
          <w:i/>
          <w:iCs/>
        </w:rPr>
        <w:t xml:space="preserve">con </w:t>
      </w:r>
      <w:r w:rsidRPr="383C52DF" w:rsidR="0A4E07D0">
        <w:rPr>
          <w:i/>
          <w:iCs/>
        </w:rPr>
        <w:t xml:space="preserve">la </w:t>
      </w:r>
      <w:r w:rsidRPr="0595AA68" w:rsidR="0A4E07D0">
        <w:rPr>
          <w:i/>
          <w:iCs/>
        </w:rPr>
        <w:t xml:space="preserve">evaluación </w:t>
      </w:r>
      <w:r w:rsidRPr="315C7F13" w:rsidR="0A4E07D0">
        <w:rPr>
          <w:i/>
          <w:iCs/>
        </w:rPr>
        <w:t xml:space="preserve">de </w:t>
      </w:r>
      <w:r w:rsidRPr="42F59054" w:rsidR="0A4E07D0">
        <w:rPr>
          <w:i/>
          <w:iCs/>
        </w:rPr>
        <w:t xml:space="preserve">la oferta </w:t>
      </w:r>
      <w:r w:rsidRPr="0F8C2885" w:rsidR="0A4E07D0">
        <w:rPr>
          <w:i/>
          <w:iCs/>
        </w:rPr>
        <w:t xml:space="preserve">energética, </w:t>
      </w:r>
      <w:r w:rsidRPr="7F3F219A" w:rsidR="0A4E07D0">
        <w:rPr>
          <w:i/>
          <w:iCs/>
        </w:rPr>
        <w:t xml:space="preserve">potencial ambiental, demanda social, </w:t>
      </w:r>
      <w:r w:rsidRPr="35970BEB" w:rsidR="0A4E07D0">
        <w:rPr>
          <w:i/>
          <w:iCs/>
        </w:rPr>
        <w:t>gobernanza</w:t>
      </w:r>
      <w:r w:rsidRPr="4E6BCA61" w:rsidR="0A4E07D0">
        <w:rPr>
          <w:i/>
          <w:iCs/>
        </w:rPr>
        <w:t xml:space="preserve"> </w:t>
      </w:r>
      <w:r w:rsidRPr="768AF333" w:rsidR="0A4E07D0">
        <w:rPr>
          <w:i/>
          <w:iCs/>
        </w:rPr>
        <w:t xml:space="preserve">y riesgos de </w:t>
      </w:r>
      <w:r w:rsidRPr="4225EE9B" w:rsidR="0A4E07D0">
        <w:rPr>
          <w:i/>
          <w:iCs/>
        </w:rPr>
        <w:t>origen natural y la</w:t>
      </w:r>
      <w:r w:rsidRPr="73B93352" w:rsidR="0A4E07D0">
        <w:rPr>
          <w:i/>
          <w:iCs/>
        </w:rPr>
        <w:t xml:space="preserve"> </w:t>
      </w:r>
      <w:r w:rsidRPr="29A6E37D">
        <w:rPr>
          <w:i/>
          <w:iCs/>
        </w:rPr>
        <w:t>fragmentación</w:t>
      </w:r>
      <w:r w:rsidRPr="00C11C5D">
        <w:rPr>
          <w:i/>
          <w:iCs/>
        </w:rPr>
        <w:t xml:space="preserve"> de la información territorial: los instrumentos de planificación vigentes (POMCA, PGAR, POT) abordan de forma desarticulada </w:t>
      </w:r>
      <w:r w:rsidRPr="66B6A144" w:rsidR="3C90D892">
        <w:rPr>
          <w:i/>
          <w:iCs/>
        </w:rPr>
        <w:t>la</w:t>
      </w:r>
      <w:r w:rsidR="00497194">
        <w:rPr>
          <w:i/>
          <w:iCs/>
        </w:rPr>
        <w:t>s</w:t>
      </w:r>
      <w:r w:rsidRPr="66B6A144" w:rsidR="3C90D892">
        <w:rPr>
          <w:i/>
          <w:iCs/>
        </w:rPr>
        <w:t xml:space="preserve"> </w:t>
      </w:r>
      <w:r w:rsidRPr="4E7B6C31">
        <w:rPr>
          <w:i/>
          <w:iCs/>
        </w:rPr>
        <w:t>variables</w:t>
      </w:r>
      <w:r w:rsidR="00497194">
        <w:rPr>
          <w:i/>
          <w:iCs/>
        </w:rPr>
        <w:t xml:space="preserve"> </w:t>
      </w:r>
      <w:r w:rsidRPr="4E7B6C31">
        <w:rPr>
          <w:i/>
          <w:iCs/>
        </w:rPr>
        <w:t>interdependientes</w:t>
      </w:r>
      <w:r w:rsidRPr="66B6A144">
        <w:rPr>
          <w:i/>
          <w:iCs/>
        </w:rPr>
        <w:t>,</w:t>
      </w:r>
      <w:r w:rsidRPr="00C11C5D">
        <w:rPr>
          <w:i/>
          <w:iCs/>
        </w:rPr>
        <w:t xml:space="preserve"> lo que impide priorizar dónde, cómo y con qué tecnología intervenir. Esta fragmentación limita la capacidad del territorio para cumplir su aporte a las metas del NDC colombiano (reducción del 51% de emisiones al 2030).</w:t>
      </w:r>
    </w:p>
    <w:p w:rsidRPr="00C11C5D" w:rsidR="00C11C5D" w:rsidP="00C11C5D" w:rsidRDefault="00C11C5D" w14:paraId="08FD2AE5" w14:textId="38D0BA8B">
      <w:pPr>
        <w:jc w:val="both"/>
        <w:rPr>
          <w:i/>
          <w:iCs/>
        </w:rPr>
      </w:pPr>
      <w:r w:rsidRPr="00C11C5D">
        <w:rPr>
          <w:i/>
          <w:iCs/>
        </w:rPr>
        <w:t xml:space="preserve">La solución </w:t>
      </w:r>
      <w:r w:rsidRPr="465A81C2" w:rsidR="004FC501">
        <w:rPr>
          <w:i/>
          <w:iCs/>
        </w:rPr>
        <w:t xml:space="preserve">a la </w:t>
      </w:r>
      <w:r w:rsidRPr="4D87993B" w:rsidR="004FC501">
        <w:rPr>
          <w:i/>
          <w:iCs/>
        </w:rPr>
        <w:t>problemática</w:t>
      </w:r>
      <w:r w:rsidRPr="465A81C2" w:rsidR="004FC501">
        <w:rPr>
          <w:i/>
          <w:iCs/>
        </w:rPr>
        <w:t xml:space="preserve"> </w:t>
      </w:r>
      <w:r w:rsidRPr="465A81C2">
        <w:rPr>
          <w:i/>
          <w:iCs/>
        </w:rPr>
        <w:t>combina</w:t>
      </w:r>
      <w:r w:rsidRPr="00C11C5D">
        <w:rPr>
          <w:i/>
          <w:iCs/>
        </w:rPr>
        <w:t xml:space="preserve"> tres instrumentos articulados: la Línea Base Territorial Ambiental (LBTA), que integra 13 indicadores normalizados en escala 1–5; la Prospectiva Tecnológica Ambiental (PTA), que evalúa tecnologías mediante análisis multicriterio; y el Índice de Aptitud Tecnológica (IAT), que cruza ambos para jerarquizar municipios.</w:t>
      </w:r>
    </w:p>
    <w:p w:rsidRPr="00C11C5D" w:rsidR="00C11C5D" w:rsidP="00C11C5D" w:rsidRDefault="00C11C5D" w14:paraId="73634384" w14:textId="4E2BFB40">
      <w:pPr>
        <w:jc w:val="both"/>
        <w:rPr>
          <w:i/>
          <w:iCs/>
        </w:rPr>
      </w:pPr>
      <w:r w:rsidRPr="00C11C5D">
        <w:rPr>
          <w:i/>
          <w:iCs/>
        </w:rPr>
        <w:t xml:space="preserve">Los principales retos enfrentados son la escasa disponibilidad y heterogeneidad de información pública territorializada y la ausencia de referentes metodológicos previos que integren las cinco dimensiones analizadas. </w:t>
      </w:r>
    </w:p>
    <w:p w:rsidR="00945A8D" w:rsidP="60AE2C6E" w:rsidRDefault="469DF81C" w14:paraId="0A59A614" w14:textId="36241CB4">
      <w:pPr>
        <w:jc w:val="both"/>
        <w:rPr>
          <w:i/>
          <w:iCs/>
        </w:rPr>
      </w:pPr>
      <w:r w:rsidRPr="60AE2C6E">
        <w:rPr>
          <w:i/>
          <w:iCs/>
        </w:rPr>
        <w:t xml:space="preserve">El público objetivo son </w:t>
      </w:r>
      <w:r w:rsidRPr="56A80236" w:rsidR="465F50F6">
        <w:rPr>
          <w:i/>
          <w:iCs/>
        </w:rPr>
        <w:t xml:space="preserve">los </w:t>
      </w:r>
      <w:r w:rsidRPr="20AB78D7" w:rsidR="465F50F6">
        <w:rPr>
          <w:i/>
          <w:iCs/>
        </w:rPr>
        <w:t>municipios de la</w:t>
      </w:r>
      <w:r w:rsidRPr="60AE2C6E">
        <w:rPr>
          <w:i/>
          <w:iCs/>
        </w:rPr>
        <w:t xml:space="preserve"> jurisdicción CAR, </w:t>
      </w:r>
      <w:r w:rsidRPr="3A49632D">
        <w:rPr>
          <w:i/>
          <w:iCs/>
        </w:rPr>
        <w:t>beneficiari</w:t>
      </w:r>
      <w:r w:rsidRPr="3A49632D" w:rsidR="169FE1F4">
        <w:rPr>
          <w:i/>
          <w:iCs/>
        </w:rPr>
        <w:t>o</w:t>
      </w:r>
      <w:r w:rsidRPr="3A49632D">
        <w:rPr>
          <w:i/>
          <w:iCs/>
        </w:rPr>
        <w:t>s</w:t>
      </w:r>
      <w:r w:rsidRPr="60AE2C6E">
        <w:rPr>
          <w:i/>
          <w:iCs/>
        </w:rPr>
        <w:t xml:space="preserve"> </w:t>
      </w:r>
      <w:r w:rsidRPr="659F6B5F">
        <w:rPr>
          <w:i/>
          <w:iCs/>
        </w:rPr>
        <w:t>direct</w:t>
      </w:r>
      <w:r w:rsidRPr="659F6B5F" w:rsidR="4B611559">
        <w:rPr>
          <w:i/>
          <w:iCs/>
        </w:rPr>
        <w:t>o</w:t>
      </w:r>
      <w:r w:rsidRPr="659F6B5F">
        <w:rPr>
          <w:i/>
          <w:iCs/>
        </w:rPr>
        <w:t>s</w:t>
      </w:r>
      <w:r w:rsidRPr="60AE2C6E">
        <w:rPr>
          <w:i/>
          <w:iCs/>
        </w:rPr>
        <w:t xml:space="preserve"> del fortalecimiento de su capacidad técnica para priorizar inversiones climáticas. De forma indirecta, se benefician las comunidades rurales y periféricas</w:t>
      </w:r>
      <w:r w:rsidRPr="57B2011B" w:rsidR="00945A8D">
        <w:rPr>
          <w:i/>
          <w:iCs/>
        </w:rPr>
        <w:t>.</w:t>
      </w:r>
      <w:r w:rsidRPr="1866AA7C" w:rsidR="44A8E5BC">
        <w:rPr>
          <w:i/>
          <w:iCs/>
        </w:rPr>
        <w:t xml:space="preserve"> </w:t>
      </w:r>
      <w:r w:rsidRPr="1DD62F1A" w:rsidR="44A8E5BC">
        <w:rPr>
          <w:i/>
          <w:iCs/>
        </w:rPr>
        <w:t xml:space="preserve">Adicionalmente, busca en el marco de los impactos ambientales la </w:t>
      </w:r>
      <w:r w:rsidRPr="545AD67E" w:rsidR="44A8E5BC">
        <w:rPr>
          <w:i/>
          <w:iCs/>
        </w:rPr>
        <w:t>reducción</w:t>
      </w:r>
      <w:r w:rsidRPr="1DD62F1A" w:rsidR="44A8E5BC">
        <w:rPr>
          <w:i/>
          <w:iCs/>
        </w:rPr>
        <w:t xml:space="preserve"> de </w:t>
      </w:r>
      <w:r w:rsidRPr="41795FDB" w:rsidR="7CB3FBA1">
        <w:rPr>
          <w:i/>
          <w:iCs/>
        </w:rPr>
        <w:t>GEI</w:t>
      </w:r>
      <w:r w:rsidRPr="12A2A4B5" w:rsidR="44A8E5BC">
        <w:rPr>
          <w:i/>
          <w:iCs/>
        </w:rPr>
        <w:t xml:space="preserve"> y la </w:t>
      </w:r>
      <w:r w:rsidRPr="545AD67E" w:rsidR="44A8E5BC">
        <w:rPr>
          <w:i/>
          <w:iCs/>
        </w:rPr>
        <w:t xml:space="preserve">adaptación al cambio climático. </w:t>
      </w:r>
    </w:p>
    <w:p w:rsidR="00355D45" w:rsidP="00945A8D" w:rsidRDefault="00E70A2E" w14:paraId="37C271F3" w14:textId="08F10950">
      <w:pPr>
        <w:jc w:val="both"/>
        <w:rPr>
          <w:color w:val="595959" w:themeColor="text1" w:themeTint="A6"/>
        </w:rPr>
      </w:pPr>
      <w:r w:rsidRPr="00C11C5D">
        <w:rPr>
          <w:color w:val="595959" w:themeColor="text1" w:themeTint="A6"/>
        </w:rPr>
        <w:t xml:space="preserve">Máximo </w:t>
      </w:r>
      <w:r w:rsidRPr="00C11C5D" w:rsidR="00945A8D">
        <w:rPr>
          <w:color w:val="595959" w:themeColor="text1" w:themeTint="A6"/>
        </w:rPr>
        <w:t>2000 caracteres</w:t>
      </w:r>
    </w:p>
    <w:p w:rsidR="00355D45" w:rsidP="00355D45" w:rsidRDefault="00355D45" w14:paraId="7BFDDB86" w14:textId="638CC233">
      <w:pPr>
        <w:jc w:val="both"/>
        <w:rPr>
          <w:b/>
          <w:bCs/>
          <w:u w:val="single"/>
        </w:rPr>
      </w:pPr>
      <w:r w:rsidRPr="00E70A2E">
        <w:rPr>
          <w:b/>
          <w:bCs/>
          <w:u w:val="single"/>
        </w:rPr>
        <w:t>Redacta un resumen ejecutivo del proyecto</w:t>
      </w:r>
      <w:r w:rsidR="00134188">
        <w:rPr>
          <w:b/>
          <w:bCs/>
          <w:u w:val="single"/>
        </w:rPr>
        <w:t xml:space="preserve"> (Máx. 650 Caracteres)</w:t>
      </w:r>
    </w:p>
    <w:p w:rsidR="00355D45" w:rsidP="3893B70C" w:rsidRDefault="00F432EF" w14:paraId="6CABA5A9" w14:textId="65640C23">
      <w:pPr>
        <w:jc w:val="both"/>
        <w:rPr>
          <w:i w:val="1"/>
          <w:iCs w:val="1"/>
        </w:rPr>
      </w:pPr>
      <w:r w:rsidR="56388D75">
        <w:drawing>
          <wp:inline wp14:editId="3426020D" wp14:anchorId="71ABF83F">
            <wp:extent cx="5612130" cy="281940"/>
            <wp:effectExtent l="0" t="0" r="7620" b="3810"/>
            <wp:docPr id="1242200862" name="Imagen 1">
              <a:extLst>
                <a:ext uri="{FF2B5EF4-FFF2-40B4-BE49-F238E27FC236}">
                  <a16:creationId xmlns:a16="http://schemas.microsoft.com/office/drawing/2014/main" id="{32EE3552-71AC-4B3F-BC94-07741A631572}"/>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42200862" name=""/>
                    <pic:cNvPicPr/>
                  </pic:nvPicPr>
                  <pic:blipFill>
                    <a:blip xmlns:r="http://schemas.openxmlformats.org/officeDocument/2006/relationships" r:embed="rId9"/>
                    <a:stretch>
                      <a:fillRect/>
                    </a:stretch>
                  </pic:blipFill>
                  <pic:spPr>
                    <a:xfrm>
                      <a:off x="0" y="0"/>
                      <a:ext cx="5612130" cy="281940"/>
                    </a:xfrm>
                    <a:prstGeom prst="rect">
                      <a:avLst/>
                    </a:prstGeom>
                  </pic:spPr>
                </pic:pic>
              </a:graphicData>
            </a:graphic>
          </wp:inline>
        </w:drawing>
      </w:r>
      <w:r w:rsidRPr="3893B70C" w:rsidR="2FE7A391">
        <w:rPr>
          <w:i w:val="1"/>
          <w:iCs w:val="1"/>
        </w:rPr>
        <w:t>Instrumento técnico</w:t>
      </w:r>
      <w:r w:rsidRPr="3893B70C" w:rsidR="67E51393">
        <w:rPr>
          <w:i w:val="1"/>
          <w:iCs w:val="1"/>
        </w:rPr>
        <w:t xml:space="preserve">, </w:t>
      </w:r>
      <w:r w:rsidRPr="3893B70C" w:rsidR="2FE7A391">
        <w:rPr>
          <w:i w:val="1"/>
          <w:iCs w:val="1"/>
        </w:rPr>
        <w:t>científico</w:t>
      </w:r>
      <w:r w:rsidRPr="3893B70C" w:rsidR="3FA9987E">
        <w:rPr>
          <w:i w:val="1"/>
          <w:iCs w:val="1"/>
        </w:rPr>
        <w:t xml:space="preserve"> </w:t>
      </w:r>
      <w:r w:rsidRPr="3893B70C" w:rsidR="3FA9987E">
        <w:rPr>
          <w:i w:val="1"/>
          <w:iCs w:val="1"/>
        </w:rPr>
        <w:t>y académico</w:t>
      </w:r>
      <w:r w:rsidRPr="3893B70C" w:rsidR="2FE7A391">
        <w:rPr>
          <w:i w:val="1"/>
          <w:iCs w:val="1"/>
        </w:rPr>
        <w:t xml:space="preserve"> que integra 13 indicadores territoriales en escala 1–5 para priorizar zonas con potencial de transición </w:t>
      </w:r>
      <w:r w:rsidRPr="3893B70C" w:rsidR="0D91FEC3">
        <w:rPr>
          <w:i w:val="1"/>
          <w:iCs w:val="1"/>
        </w:rPr>
        <w:t>energética</w:t>
      </w:r>
      <w:r w:rsidRPr="3893B70C" w:rsidR="2FE7A391">
        <w:rPr>
          <w:i w:val="1"/>
          <w:iCs w:val="1"/>
        </w:rPr>
        <w:t xml:space="preserve"> gestión sostenible de residuos en los </w:t>
      </w:r>
      <w:r w:rsidRPr="3893B70C" w:rsidR="2FE7A391">
        <w:rPr>
          <w:i w:val="1"/>
          <w:iCs w:val="1"/>
        </w:rPr>
        <w:t>10</w:t>
      </w:r>
      <w:r w:rsidRPr="3893B70C" w:rsidR="6E050D60">
        <w:rPr>
          <w:i w:val="1"/>
          <w:iCs w:val="1"/>
        </w:rPr>
        <w:t>4</w:t>
      </w:r>
      <w:r w:rsidRPr="3893B70C" w:rsidR="2FE7A391">
        <w:rPr>
          <w:i w:val="1"/>
          <w:iCs w:val="1"/>
        </w:rPr>
        <w:t xml:space="preserve"> municipios de la jurisdicción CAR. Articula una Línea Base Territorial Ambiental, una Prospectiva Tecnológica Ambiental y un Índice de Aptitud Tecnológica que cruza oferta energética, potencial ambiental, demanda social, gobernanza y riesg</w:t>
      </w:r>
      <w:r w:rsidRPr="3893B70C" w:rsidR="33EECEF3">
        <w:rPr>
          <w:i w:val="1"/>
          <w:iCs w:val="1"/>
        </w:rPr>
        <w:t xml:space="preserve">os </w:t>
      </w:r>
      <w:r w:rsidRPr="3893B70C" w:rsidR="33EECEF3">
        <w:rPr>
          <w:i w:val="1"/>
          <w:iCs w:val="1"/>
        </w:rPr>
        <w:t>d</w:t>
      </w:r>
      <w:r w:rsidRPr="3893B70C" w:rsidR="4A012C65">
        <w:rPr>
          <w:i w:val="1"/>
          <w:iCs w:val="1"/>
        </w:rPr>
        <w:t>e origen natural</w:t>
      </w:r>
      <w:r w:rsidRPr="3893B70C" w:rsidR="2FE7A391">
        <w:rPr>
          <w:i w:val="1"/>
          <w:iCs w:val="1"/>
        </w:rPr>
        <w:t>.</w:t>
      </w:r>
      <w:r w:rsidRPr="3893B70C" w:rsidR="2FE7A391">
        <w:rPr>
          <w:i w:val="1"/>
          <w:iCs w:val="1"/>
        </w:rPr>
        <w:t xml:space="preserve"> Su propósito es orientar decisiones de inversión climática territorial para el cumplimiento de las metas nacionales de mitigación de GEI y adaptación al cambio climático.</w:t>
      </w:r>
    </w:p>
    <w:p w:rsidRPr="00945A8D" w:rsidR="00945A8D" w:rsidP="00945A8D" w:rsidRDefault="00E70A2E" w14:paraId="4380C047" w14:textId="4C804825">
      <w:pPr>
        <w:jc w:val="both"/>
        <w:rPr>
          <w:color w:val="595959" w:themeColor="text1" w:themeTint="A6"/>
        </w:rPr>
      </w:pPr>
      <w:r w:rsidRPr="00F432EF">
        <w:rPr>
          <w:color w:val="595959" w:themeColor="text1" w:themeTint="A6"/>
        </w:rPr>
        <w:t xml:space="preserve">Máximo </w:t>
      </w:r>
      <w:r w:rsidRPr="00F432EF" w:rsidR="00355D45">
        <w:rPr>
          <w:color w:val="595959" w:themeColor="text1" w:themeTint="A6"/>
        </w:rPr>
        <w:t>650 caracteres</w:t>
      </w:r>
    </w:p>
    <w:p w:rsidR="008817D2" w:rsidP="008817D2" w:rsidRDefault="008817D2" w14:paraId="169DEEAC" w14:textId="45EA9396">
      <w:pPr>
        <w:jc w:val="both"/>
        <w:rPr>
          <w:b/>
          <w:bCs/>
          <w:u w:val="single"/>
        </w:rPr>
      </w:pPr>
      <w:r w:rsidRPr="00E70A2E">
        <w:rPr>
          <w:b/>
          <w:bCs/>
          <w:u w:val="single"/>
        </w:rPr>
        <w:t>Objetivo del proyecto</w:t>
      </w:r>
      <w:r w:rsidR="001D3698">
        <w:rPr>
          <w:b/>
          <w:bCs/>
          <w:u w:val="single"/>
        </w:rPr>
        <w:t xml:space="preserve"> </w:t>
      </w:r>
    </w:p>
    <w:p w:rsidR="1DE83FF9" w:rsidP="3893B70C" w:rsidRDefault="16DA8074" w14:paraId="739AAF2F" w14:textId="184230C8">
      <w:pPr>
        <w:spacing w:after="0"/>
        <w:jc w:val="both"/>
        <w:rPr>
          <w:i w:val="1"/>
          <w:iCs w:val="1"/>
        </w:rPr>
      </w:pPr>
      <w:r w:rsidR="56388D75">
        <w:drawing>
          <wp:inline wp14:editId="0BC1CA7B" wp14:anchorId="5200020F">
            <wp:extent cx="5612130" cy="233680"/>
            <wp:effectExtent l="0" t="0" r="7620" b="0"/>
            <wp:docPr id="1759038342" name="Imagen 1">
              <a:extLst>
                <a:ext uri="{FF2B5EF4-FFF2-40B4-BE49-F238E27FC236}">
                  <a16:creationId xmlns:a16="http://schemas.microsoft.com/office/drawing/2014/main" id="{B1844E5C-06F6-40C2-BDBA-5E1533B017B2}"/>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59038342" name=""/>
                    <pic:cNvPicPr/>
                  </pic:nvPicPr>
                  <pic:blipFill>
                    <a:blip xmlns:r="http://schemas.openxmlformats.org/officeDocument/2006/relationships" r:embed="rId10"/>
                    <a:stretch>
                      <a:fillRect/>
                    </a:stretch>
                  </pic:blipFill>
                  <pic:spPr>
                    <a:xfrm>
                      <a:off x="0" y="0"/>
                      <a:ext cx="5612130" cy="233680"/>
                    </a:xfrm>
                    <a:prstGeom prst="rect">
                      <a:avLst/>
                    </a:prstGeom>
                  </pic:spPr>
                </pic:pic>
              </a:graphicData>
            </a:graphic>
          </wp:inline>
        </w:drawing>
      </w:r>
      <w:r w:rsidRPr="3893B70C" w:rsidR="5890561E">
        <w:rPr>
          <w:rFonts w:eastAsia="游明朝" w:eastAsiaTheme="minorEastAsia"/>
          <w:i w:val="1"/>
          <w:iCs w:val="1"/>
        </w:rPr>
        <w:t xml:space="preserve">Realizar un análisis territorial para la identificación y priorización de municipios con potencial solar, eólico, hídrico, biomasa y gestión sostenible de residuos en la jurisdicción CAR, como herramienta técnica, científica y académica para la definición e implementación de estrategias de </w:t>
      </w:r>
      <w:r w:rsidRPr="3893B70C" w:rsidR="5890561E">
        <w:rPr>
          <w:rFonts w:eastAsia="游明朝" w:eastAsiaTheme="minorEastAsia"/>
          <w:i w:val="1"/>
          <w:iCs w:val="1"/>
        </w:rPr>
        <w:t>ecosostenibilidad</w:t>
      </w:r>
      <w:r w:rsidRPr="3893B70C" w:rsidR="5890561E">
        <w:rPr>
          <w:rFonts w:eastAsia="游明朝" w:eastAsiaTheme="minorEastAsia"/>
          <w:i w:val="1"/>
          <w:iCs w:val="1"/>
        </w:rPr>
        <w:t xml:space="preserve"> orientadas a la Mitigación de GEI y Adaptación al Cambio Climático</w:t>
      </w:r>
      <w:r w:rsidRPr="3893B70C" w:rsidR="5890561E">
        <w:rPr>
          <w:rFonts w:eastAsia="游明朝" w:eastAsiaTheme="minorEastAsia"/>
          <w:i w:val="1"/>
          <w:iCs w:val="1"/>
        </w:rPr>
        <w:t>.</w:t>
      </w:r>
    </w:p>
    <w:p w:rsidR="52EAFC26" w:rsidP="52EAFC26" w:rsidRDefault="52EAFC26" w14:paraId="425E14CB" w14:textId="5BC8ED58">
      <w:pPr>
        <w:spacing w:after="0"/>
        <w:jc w:val="both"/>
        <w:rPr>
          <w:rFonts w:eastAsiaTheme="minorEastAsia"/>
          <w:i/>
          <w:iCs/>
        </w:rPr>
      </w:pPr>
    </w:p>
    <w:p w:rsidRPr="00F432EF" w:rsidR="008817D2" w:rsidP="00945A8D" w:rsidRDefault="00E70A2E" w14:paraId="0C936553" w14:textId="7A46C228">
      <w:pPr>
        <w:jc w:val="both"/>
        <w:rPr>
          <w:color w:val="595959" w:themeColor="text1" w:themeTint="A6"/>
        </w:rPr>
      </w:pPr>
      <w:r w:rsidRPr="3893B70C" w:rsidR="62400083">
        <w:rPr>
          <w:color w:val="595959" w:themeColor="text1" w:themeTint="A6" w:themeShade="FF"/>
        </w:rPr>
        <w:t xml:space="preserve">Máximo </w:t>
      </w:r>
      <w:r w:rsidRPr="3893B70C" w:rsidR="3E26C205">
        <w:rPr>
          <w:color w:val="595959" w:themeColor="text1" w:themeTint="A6" w:themeShade="FF"/>
        </w:rPr>
        <w:t>500 caracteres</w:t>
      </w:r>
    </w:p>
    <w:p w:rsidR="3893B70C" w:rsidP="3893B70C" w:rsidRDefault="3893B70C" w14:paraId="553C55AE" w14:textId="719A0B59">
      <w:pPr>
        <w:jc w:val="both"/>
        <w:rPr>
          <w:b w:val="1"/>
          <w:bCs w:val="1"/>
          <w:u w:val="single"/>
        </w:rPr>
      </w:pPr>
    </w:p>
    <w:p w:rsidRPr="00E70A2E" w:rsidR="008817D2" w:rsidP="008817D2" w:rsidRDefault="008817D2" w14:paraId="09A6931F" w14:textId="3EB6532C">
      <w:pPr>
        <w:jc w:val="both"/>
        <w:rPr>
          <w:b/>
          <w:bCs/>
          <w:u w:val="single"/>
        </w:rPr>
      </w:pPr>
      <w:r w:rsidRPr="00E70A2E">
        <w:rPr>
          <w:b/>
          <w:bCs/>
          <w:u w:val="single"/>
        </w:rPr>
        <w:t>Principal actividad sectorial del proyecto</w:t>
      </w:r>
      <w:r w:rsidR="00FD56BB">
        <w:rPr>
          <w:b/>
          <w:bCs/>
          <w:u w:val="single"/>
        </w:rPr>
        <w:t xml:space="preserve"> (solo se puede elegir uno (1))</w:t>
      </w:r>
    </w:p>
    <w:p w:rsidRPr="002D6C0C" w:rsidR="002D6C0C" w:rsidP="008817D2" w:rsidRDefault="130599BA" w14:paraId="603A5D0E" w14:textId="5A3FA972">
      <w:pPr>
        <w:jc w:val="both"/>
      </w:pPr>
      <w:r w:rsidR="3E26C205">
        <w:drawing>
          <wp:inline wp14:editId="723EC4B7" wp14:anchorId="42917723">
            <wp:extent cx="5612130" cy="2136775"/>
            <wp:effectExtent l="0" t="0" r="7620" b="0"/>
            <wp:docPr id="1383013909" name="Imagen 1">
              <a:extLst>
                <a:ext uri="{FF2B5EF4-FFF2-40B4-BE49-F238E27FC236}">
                  <a16:creationId xmlns:a16="http://schemas.microsoft.com/office/drawing/2014/main" id="{03477104-BC17-4334-8746-AB6EFB628241}"/>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83013909" name=""/>
                    <pic:cNvPicPr/>
                  </pic:nvPicPr>
                  <pic:blipFill>
                    <a:blip xmlns:r="http://schemas.openxmlformats.org/officeDocument/2006/relationships" r:embed="rId11"/>
                    <a:stretch>
                      <a:fillRect/>
                    </a:stretch>
                  </pic:blipFill>
                  <pic:spPr>
                    <a:xfrm>
                      <a:off x="0" y="0"/>
                      <a:ext cx="5612130" cy="2136775"/>
                    </a:xfrm>
                    <a:prstGeom prst="rect">
                      <a:avLst/>
                    </a:prstGeom>
                  </pic:spPr>
                </pic:pic>
              </a:graphicData>
            </a:graphic>
          </wp:inline>
        </w:drawing>
      </w:r>
      <w:r w:rsidRPr="3893B70C" w:rsidR="148C1099">
        <w:rPr>
          <w:b w:val="1"/>
          <w:bCs w:val="1"/>
          <w:color w:val="C00000"/>
        </w:rPr>
        <w:t>Ambiente</w:t>
      </w:r>
      <w:r w:rsidRPr="3893B70C" w:rsidR="447FA7D6">
        <w:rPr>
          <w:b w:val="1"/>
          <w:bCs w:val="1"/>
          <w:color w:val="C00000"/>
        </w:rPr>
        <w:t xml:space="preserve"> </w:t>
      </w:r>
      <w:r w:rsidR="447FA7D6">
        <w:drawing>
          <wp:inline wp14:editId="152811F9" wp14:anchorId="7F0F6851">
            <wp:extent cx="222397" cy="222397"/>
            <wp:effectExtent l="0" t="0" r="6350" b="6350"/>
            <wp:docPr id="2070325716" name="Gráfico 1" descr="Marca de verificación con relleno sólido">
              <a:extLst>
                <a:ext uri="{FF2B5EF4-FFF2-40B4-BE49-F238E27FC236}">
                  <a16:creationId xmlns:a16="http://schemas.microsoft.com/office/drawing/2014/main" id="{116EF603-9690-44F9-878E-7AABDAAC3A1B}"/>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7E0C51" w:rsidR="00001FE3" w:rsidP="008817D2" w:rsidRDefault="00FD56BB" w14:paraId="4D460514" w14:textId="25885BE5">
      <w:pPr>
        <w:jc w:val="both"/>
        <w:rPr>
          <w:color w:val="EE0000"/>
        </w:rPr>
      </w:pPr>
      <w:r w:rsidRPr="3893B70C" w:rsidR="41A1A89A">
        <w:rPr>
          <w:b w:val="1"/>
          <w:bCs w:val="1"/>
        </w:rPr>
        <w:t>Otro:</w:t>
      </w:r>
      <w:r w:rsidR="41A1A89A">
        <w:rPr/>
        <w:t xml:space="preserve"> </w:t>
      </w:r>
      <w:r w:rsidR="59BF8B17">
        <w:rPr/>
        <w:t>(100 caracteres)</w:t>
      </w:r>
      <w:r w:rsidR="1E5BA684">
        <w:rPr/>
        <w:t xml:space="preserve"> </w:t>
      </w:r>
    </w:p>
    <w:p w:rsidRPr="00E70A2E" w:rsidR="008817D2" w:rsidP="008817D2" w:rsidRDefault="008817D2" w14:paraId="3B5FD863" w14:textId="5BED39E9">
      <w:pPr>
        <w:jc w:val="both"/>
        <w:rPr>
          <w:b/>
          <w:bCs/>
          <w:u w:val="single"/>
        </w:rPr>
      </w:pPr>
      <w:r w:rsidRPr="00E70A2E">
        <w:rPr>
          <w:b/>
          <w:bCs/>
          <w:u w:val="single"/>
        </w:rPr>
        <w:t>Principal Amenaza</w:t>
      </w:r>
      <w:r w:rsidR="00746499">
        <w:rPr>
          <w:b/>
          <w:bCs/>
          <w:u w:val="single"/>
        </w:rPr>
        <w:t xml:space="preserve"> (solo se puede elegir una opción)</w:t>
      </w:r>
    </w:p>
    <w:p w:rsidR="0B0B2F6E" w:rsidP="3893B70C" w:rsidRDefault="1B115F62" w14:paraId="131A301D" w14:textId="738FE3A5">
      <w:pPr>
        <w:jc w:val="both"/>
        <w:rPr>
          <w:color w:val="000000" w:themeColor="text1"/>
        </w:rPr>
      </w:pPr>
      <w:r w:rsidR="3E26C205">
        <w:drawing>
          <wp:inline wp14:editId="14D6BABB" wp14:anchorId="41EDC3BE">
            <wp:extent cx="5612130" cy="1889125"/>
            <wp:effectExtent l="0" t="0" r="7620" b="0"/>
            <wp:docPr id="728309468" name="Imagen 1">
              <a:extLst>
                <a:ext uri="{FF2B5EF4-FFF2-40B4-BE49-F238E27FC236}">
                  <a16:creationId xmlns:a16="http://schemas.microsoft.com/office/drawing/2014/main" id="{A702225B-6B78-4E97-9B9A-D72BABCA9C3D}"/>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28309468" name=""/>
                    <pic:cNvPicPr/>
                  </pic:nvPicPr>
                  <pic:blipFill>
                    <a:blip xmlns:r="http://schemas.openxmlformats.org/officeDocument/2006/relationships" r:embed="rId12"/>
                    <a:stretch>
                      <a:fillRect/>
                    </a:stretch>
                  </pic:blipFill>
                  <pic:spPr>
                    <a:xfrm>
                      <a:off x="0" y="0"/>
                      <a:ext cx="5612130" cy="1889125"/>
                    </a:xfrm>
                    <a:prstGeom prst="rect">
                      <a:avLst/>
                    </a:prstGeom>
                  </pic:spPr>
                </pic:pic>
              </a:graphicData>
            </a:graphic>
          </wp:inline>
        </w:drawing>
      </w:r>
      <w:r w:rsidRPr="3893B70C" w:rsidR="706724C5">
        <w:rPr>
          <w:b w:val="1"/>
          <w:bCs w:val="1"/>
        </w:rPr>
        <w:t xml:space="preserve">Otra: </w:t>
      </w:r>
      <w:r w:rsidR="706724C5">
        <w:rPr>
          <w:b w:val="0"/>
          <w:bCs w:val="0"/>
        </w:rPr>
        <w:t>A</w:t>
      </w:r>
      <w:r w:rsidRPr="3893B70C" w:rsidR="1AFE14FE">
        <w:rPr>
          <w:color w:val="000000" w:themeColor="text1" w:themeTint="FF" w:themeShade="FF"/>
        </w:rPr>
        <w:t xml:space="preserve">usencia de instrumentos </w:t>
      </w:r>
      <w:r w:rsidRPr="3893B70C" w:rsidR="1AFE14FE">
        <w:rPr>
          <w:color w:val="000000" w:themeColor="text1" w:themeTint="FF" w:themeShade="FF"/>
        </w:rPr>
        <w:t xml:space="preserve">técnicos </w:t>
      </w:r>
      <w:r w:rsidRPr="3893B70C" w:rsidR="1AFE14FE">
        <w:rPr>
          <w:color w:val="000000" w:themeColor="text1" w:themeTint="FF" w:themeShade="FF"/>
        </w:rPr>
        <w:t>para la toma decisiones</w:t>
      </w:r>
      <w:r w:rsidRPr="3893B70C" w:rsidR="1AFE14FE">
        <w:rPr>
          <w:color w:val="000000" w:themeColor="text1" w:themeTint="FF" w:themeShade="FF"/>
        </w:rPr>
        <w:t xml:space="preserve"> </w:t>
      </w:r>
    </w:p>
    <w:p w:rsidRPr="00E70A2E" w:rsidR="008817D2" w:rsidP="008817D2" w:rsidRDefault="008817D2" w14:paraId="141B96FB" w14:textId="530770A6">
      <w:pPr>
        <w:jc w:val="both"/>
        <w:rPr>
          <w:b/>
          <w:bCs/>
          <w:u w:val="single"/>
        </w:rPr>
      </w:pPr>
      <w:r w:rsidRPr="00E70A2E">
        <w:rPr>
          <w:b/>
          <w:bCs/>
          <w:u w:val="single"/>
        </w:rPr>
        <w:t>Explica por qué escogiste esta amenaza</w:t>
      </w:r>
      <w:r w:rsidR="00F61C0F">
        <w:rPr>
          <w:b/>
          <w:bCs/>
          <w:u w:val="single"/>
        </w:rPr>
        <w:t xml:space="preserve"> (</w:t>
      </w:r>
      <w:r w:rsidR="00F92EDF">
        <w:rPr>
          <w:b/>
          <w:bCs/>
          <w:u w:val="single"/>
        </w:rPr>
        <w:t>Máximo 200 Caracteres)</w:t>
      </w:r>
    </w:p>
    <w:p w:rsidR="7AF8AD52" w:rsidP="7AF8AD52" w:rsidRDefault="390EE9DB" w14:paraId="1480DF6A" w14:textId="62CB81F0">
      <w:pPr>
        <w:jc w:val="both"/>
      </w:pPr>
      <w:r w:rsidR="39BED1C2">
        <w:rPr/>
        <w:t>La falta de instrumentos técnicos limita decisiones basadas en evidencia, afectando la continuidad y sostenibilidad de proyectos ambientales</w:t>
      </w:r>
      <w:r w:rsidR="4F26B2A3">
        <w:rPr/>
        <w:t xml:space="preserve">, incluyendo la inversión de recursos públicos. </w:t>
      </w:r>
    </w:p>
    <w:p w:rsidR="3893B70C" w:rsidP="3893B70C" w:rsidRDefault="3893B70C" w14:paraId="6EDF56ED" w14:textId="747CF198">
      <w:pPr>
        <w:jc w:val="both"/>
        <w:rPr>
          <w:b w:val="1"/>
          <w:bCs w:val="1"/>
          <w:u w:val="single"/>
        </w:rPr>
      </w:pPr>
    </w:p>
    <w:p w:rsidR="3893B70C" w:rsidP="3893B70C" w:rsidRDefault="3893B70C" w14:paraId="05CD8C81" w14:textId="1D55124D">
      <w:pPr>
        <w:jc w:val="both"/>
        <w:rPr>
          <w:b w:val="1"/>
          <w:bCs w:val="1"/>
          <w:u w:val="single"/>
        </w:rPr>
      </w:pPr>
    </w:p>
    <w:p w:rsidR="3893B70C" w:rsidP="3893B70C" w:rsidRDefault="3893B70C" w14:paraId="35ECF88C" w14:textId="2894963E">
      <w:pPr>
        <w:jc w:val="both"/>
        <w:rPr>
          <w:b w:val="1"/>
          <w:bCs w:val="1"/>
          <w:u w:val="single"/>
        </w:rPr>
      </w:pPr>
    </w:p>
    <w:p w:rsidR="3893B70C" w:rsidP="3893B70C" w:rsidRDefault="3893B70C" w14:paraId="55FBA6AA" w14:textId="71B44735">
      <w:pPr>
        <w:jc w:val="both"/>
        <w:rPr>
          <w:b w:val="1"/>
          <w:bCs w:val="1"/>
          <w:u w:val="single"/>
        </w:rPr>
      </w:pPr>
    </w:p>
    <w:p w:rsidR="3893B70C" w:rsidP="3893B70C" w:rsidRDefault="3893B70C" w14:paraId="2A73F647" w14:textId="17B34502">
      <w:pPr>
        <w:jc w:val="both"/>
        <w:rPr>
          <w:b w:val="1"/>
          <w:bCs w:val="1"/>
          <w:u w:val="single"/>
        </w:rPr>
      </w:pPr>
    </w:p>
    <w:p w:rsidRPr="00E70A2E" w:rsidR="008817D2" w:rsidP="008817D2" w:rsidRDefault="008817D2" w14:paraId="2B5D10D6" w14:textId="365545FB">
      <w:pPr>
        <w:jc w:val="both"/>
        <w:rPr>
          <w:b/>
          <w:bCs/>
          <w:u w:val="single"/>
        </w:rPr>
      </w:pPr>
      <w:r w:rsidRPr="00E70A2E">
        <w:rPr>
          <w:b/>
          <w:bCs/>
          <w:u w:val="single"/>
        </w:rPr>
        <w:t>Principal Debilidad</w:t>
      </w:r>
      <w:r w:rsidR="00A9186D">
        <w:rPr>
          <w:b/>
          <w:bCs/>
          <w:u w:val="single"/>
        </w:rPr>
        <w:t xml:space="preserve"> (solo se puede elegir una opción)</w:t>
      </w:r>
    </w:p>
    <w:p w:rsidRPr="00D74661" w:rsidR="008817D2" w:rsidP="3893B70C" w:rsidRDefault="4C4FD1E4" w14:paraId="04A2D6FE" w14:textId="5C61633D">
      <w:pPr>
        <w:jc w:val="both"/>
        <w:rPr>
          <w:b w:val="1"/>
          <w:bCs w:val="1"/>
        </w:rPr>
      </w:pPr>
      <w:r w:rsidR="3E26C205">
        <w:drawing>
          <wp:inline wp14:editId="099F62A3" wp14:anchorId="027599C7">
            <wp:extent cx="5612130" cy="1974273"/>
            <wp:effectExtent l="0" t="0" r="7620" b="6985"/>
            <wp:docPr id="1007167701" name="Imagen 1">
              <a:extLst>
                <a:ext uri="{FF2B5EF4-FFF2-40B4-BE49-F238E27FC236}">
                  <a16:creationId xmlns:a16="http://schemas.microsoft.com/office/drawing/2014/main" id="{2BE1F47E-3670-424F-B7CF-C0D638AB00B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7167701" name=""/>
                    <pic:cNvPicPr/>
                  </pic:nvPicPr>
                  <pic:blipFill>
                    <a:blip xmlns:r="http://schemas.openxmlformats.org/officeDocument/2006/relationships" r:embed="rId13"/>
                    <a:stretch>
                      <a:fillRect/>
                    </a:stretch>
                  </pic:blipFill>
                  <pic:spPr>
                    <a:xfrm>
                      <a:off x="0" y="0"/>
                      <a:ext cx="5623182" cy="1978161"/>
                    </a:xfrm>
                    <a:prstGeom prst="rect">
                      <a:avLst/>
                    </a:prstGeom>
                  </pic:spPr>
                </pic:pic>
              </a:graphicData>
            </a:graphic>
          </wp:inline>
        </w:drawing>
      </w:r>
      <w:r w:rsidR="60440079">
        <w:rPr/>
        <w:t xml:space="preserve">Otra: </w:t>
      </w:r>
      <w:r w:rsidR="445944A3">
        <w:rPr/>
        <w:t>Falta de información y experiencia en el desarrollo de proyectos</w:t>
      </w:r>
    </w:p>
    <w:p w:rsidRPr="00E70A2E" w:rsidR="008817D2" w:rsidP="008817D2" w:rsidRDefault="008817D2" w14:paraId="18B0550D" w14:textId="21864164">
      <w:pPr>
        <w:jc w:val="both"/>
        <w:rPr>
          <w:b/>
          <w:bCs/>
          <w:u w:val="single"/>
        </w:rPr>
      </w:pPr>
      <w:r w:rsidRPr="00E70A2E">
        <w:rPr>
          <w:b/>
          <w:bCs/>
          <w:u w:val="single"/>
        </w:rPr>
        <w:t>Explica por qué escogiste esta debilidad</w:t>
      </w:r>
      <w:r w:rsidR="00A9186D">
        <w:rPr>
          <w:b/>
          <w:bCs/>
          <w:u w:val="single"/>
        </w:rPr>
        <w:t xml:space="preserve"> (200 </w:t>
      </w:r>
      <w:r w:rsidR="006A2AD9">
        <w:rPr>
          <w:b/>
          <w:bCs/>
          <w:u w:val="single"/>
        </w:rPr>
        <w:t>caracteres</w:t>
      </w:r>
      <w:r w:rsidR="00A9186D">
        <w:rPr>
          <w:b/>
          <w:bCs/>
          <w:u w:val="single"/>
        </w:rPr>
        <w:t>)</w:t>
      </w:r>
    </w:p>
    <w:p w:rsidR="05F8E30B" w:rsidP="3C13C938" w:rsidRDefault="05F8E30B" w14:paraId="6EB5A598" w14:textId="3384FD1B">
      <w:pPr>
        <w:jc w:val="both"/>
      </w:pPr>
      <w:r>
        <w:t>La CAR carece de una herramienta técnica y científica que integre oferta energética, potencial ambiental, demanda social, gobernanza y riesgo en un marco territorial replicable.</w:t>
      </w:r>
    </w:p>
    <w:p w:rsidR="008817D2" w:rsidP="00945A8D" w:rsidRDefault="00E70A2E" w14:paraId="25D7844E" w14:textId="77B2A214">
      <w:pPr>
        <w:jc w:val="both"/>
        <w:rPr>
          <w:color w:val="595959" w:themeColor="text1" w:themeTint="A6"/>
        </w:rPr>
      </w:pPr>
      <w:r w:rsidRPr="00D74661">
        <w:rPr>
          <w:color w:val="595959" w:themeColor="text1" w:themeTint="A6"/>
        </w:rPr>
        <w:t xml:space="preserve">Máximo </w:t>
      </w:r>
      <w:r w:rsidRPr="00D74661" w:rsidR="008817D2">
        <w:rPr>
          <w:color w:val="595959" w:themeColor="text1" w:themeTint="A6"/>
        </w:rPr>
        <w:t>200 caracteres</w:t>
      </w:r>
    </w:p>
    <w:p w:rsidRPr="008817D2" w:rsidR="008817D2" w:rsidP="008817D2" w:rsidRDefault="008817D2" w14:paraId="0318BCD9" w14:textId="602E2AD8">
      <w:pPr>
        <w:jc w:val="both"/>
        <w:rPr>
          <w:b/>
          <w:highlight w:val="yellow"/>
        </w:rPr>
      </w:pPr>
      <w:r w:rsidRPr="008817D2">
        <w:rPr>
          <w:b/>
          <w:bCs/>
        </w:rPr>
        <w:t>Premios Verdes trabaja muy alineado y comprometidos con los ODS, selecciona las tres metas de ODS que más se alinean al proyecto</w:t>
      </w:r>
      <w:r w:rsidR="001C468D">
        <w:rPr>
          <w:b/>
          <w:bCs/>
        </w:rPr>
        <w:t xml:space="preserve"> </w:t>
      </w:r>
    </w:p>
    <w:p w:rsidR="008817D2" w:rsidP="00945A8D" w:rsidRDefault="008817D2" w14:paraId="6601D792" w14:textId="583B285E">
      <w:pPr>
        <w:jc w:val="both"/>
      </w:pPr>
      <w:r w:rsidRPr="008817D2">
        <w:rPr>
          <w:noProof/>
        </w:rPr>
        <w:drawing>
          <wp:inline distT="0" distB="0" distL="0" distR="0" wp14:anchorId="70887A3C" wp14:editId="0AC2AD6D">
            <wp:extent cx="5612130" cy="2322830"/>
            <wp:effectExtent l="0" t="0" r="7620" b="1270"/>
            <wp:docPr id="104603758" name="Imagen 1">
              <a:extLst xmlns:a="http://schemas.openxmlformats.org/drawingml/2006/main">
                <a:ext uri="{FF2B5EF4-FFF2-40B4-BE49-F238E27FC236}">
                  <a16:creationId xmlns:a16="http://schemas.microsoft.com/office/drawing/2014/main" id="{DED246F7-02B4-4528-A34E-7FDB2EF673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3758" name=""/>
                    <pic:cNvPicPr/>
                  </pic:nvPicPr>
                  <pic:blipFill>
                    <a:blip r:embed="rId14"/>
                    <a:stretch>
                      <a:fillRect/>
                    </a:stretch>
                  </pic:blipFill>
                  <pic:spPr>
                    <a:xfrm>
                      <a:off x="0" y="0"/>
                      <a:ext cx="5612130" cy="2322830"/>
                    </a:xfrm>
                    <a:prstGeom prst="rect">
                      <a:avLst/>
                    </a:prstGeom>
                  </pic:spPr>
                </pic:pic>
              </a:graphicData>
            </a:graphic>
          </wp:inline>
        </w:drawing>
      </w:r>
    </w:p>
    <w:p w:rsidR="00606504" w:rsidP="00623370" w:rsidRDefault="00606504" w14:paraId="0F47CDCB" w14:textId="5BC7CF8B">
      <w:pPr>
        <w:numPr>
          <w:ilvl w:val="0"/>
          <w:numId w:val="8"/>
        </w:numPr>
        <w:jc w:val="both"/>
      </w:pPr>
      <w:r w:rsidRPr="00477D4D">
        <w:t>ODS 7 Energía asequible y no contaminante</w:t>
      </w:r>
      <w:r>
        <w:t>.</w:t>
      </w:r>
    </w:p>
    <w:p w:rsidR="0095482C" w:rsidP="0095482C" w:rsidRDefault="0095482C" w14:paraId="0B874A60" w14:textId="4D2332A2">
      <w:pPr>
        <w:jc w:val="both"/>
      </w:pPr>
      <w:r w:rsidRPr="0095482C">
        <w:t>De aquí a 2030, aumentar la cooperación internacional para facilitar el acceso a la investigación y la tecnología relativas a la energía limpia, incluidas las fuentes renovables, la eficiencia energética y las tecnologías avanzadas y menos contaminantes de combustibles fósiles, y promover la inversión en infraestructura energética y tecnologías limpias</w:t>
      </w:r>
    </w:p>
    <w:p w:rsidR="00606504" w:rsidP="00623370" w:rsidRDefault="00606504" w14:paraId="13BDAF4E" w14:textId="3EF72F45">
      <w:pPr>
        <w:numPr>
          <w:ilvl w:val="0"/>
          <w:numId w:val="8"/>
        </w:numPr>
        <w:jc w:val="both"/>
      </w:pPr>
      <w:r w:rsidRPr="00477D4D">
        <w:t>ODS 11 Ciudades y comunidades sostenibles</w:t>
      </w:r>
      <w:r>
        <w:t>.</w:t>
      </w:r>
    </w:p>
    <w:p w:rsidR="00CB6827" w:rsidP="00CB6827" w:rsidRDefault="00CB6827" w14:paraId="2682D905" w14:textId="61CD71CE">
      <w:pPr>
        <w:jc w:val="both"/>
      </w:pPr>
      <w:r w:rsidRPr="00CB6827">
        <w:t>De aquí a 2020, aumentar considerablemente el número de ciudades y asentamientos humanos que adoptan e implementan políticas y planes integrados para promover la inclusión, el uso eficiente de los recursos, la mitigación del cambio climático y la adaptación a él y la resiliencia ante los desastres, y desarrollar y poner en práctica, en consonancia con el Marco de Sendai para la Reducción del Riesgo de Desastres 2015-2030, la gestión integral de los riesgos de desastre a todos los niveles</w:t>
      </w:r>
    </w:p>
    <w:p w:rsidR="00C90CA9" w:rsidP="00623370" w:rsidRDefault="00606504" w14:paraId="386D3939" w14:textId="602C2EB9">
      <w:pPr>
        <w:numPr>
          <w:ilvl w:val="0"/>
          <w:numId w:val="8"/>
        </w:numPr>
        <w:jc w:val="both"/>
      </w:pPr>
      <w:r w:rsidRPr="00477D4D">
        <w:t>ODS 13 Acción por el clima</w:t>
      </w:r>
      <w:r>
        <w:t>.</w:t>
      </w:r>
    </w:p>
    <w:p w:rsidR="00CB6827" w:rsidP="00CB6827" w:rsidRDefault="00A36B85" w14:paraId="01019E3E" w14:textId="6199B6A5">
      <w:pPr>
        <w:jc w:val="both"/>
      </w:pPr>
      <w:r w:rsidRPr="00A36B85">
        <w:t>Incorporar medidas relativas al cambio climático en las políticas, estrategias y planes nacionales</w:t>
      </w:r>
    </w:p>
    <w:p w:rsidR="00C90CA9" w:rsidP="00945A8D" w:rsidRDefault="00C90CA9" w14:paraId="1456FB66" w14:textId="30D15E15">
      <w:pPr>
        <w:jc w:val="both"/>
        <w:rPr>
          <w:b/>
          <w:bCs/>
          <w:u w:val="single"/>
        </w:rPr>
      </w:pPr>
      <w:r w:rsidRPr="00D722EE">
        <w:rPr>
          <w:b/>
          <w:bCs/>
          <w:u w:val="single"/>
        </w:rPr>
        <w:t>ODS que aplica a este proyecto</w:t>
      </w:r>
      <w:r w:rsidR="008148A9">
        <w:rPr>
          <w:b/>
          <w:bCs/>
          <w:u w:val="single"/>
        </w:rPr>
        <w:t xml:space="preserve"> no hay que colocar nada de los ODS solo seleccionar</w:t>
      </w:r>
    </w:p>
    <w:p w:rsidR="007C7A59" w:rsidP="0053644E" w:rsidRDefault="007C7A59" w14:paraId="775ABD27" w14:textId="4A49A765">
      <w:pPr>
        <w:jc w:val="both"/>
        <w:rPr>
          <w:b/>
          <w:bCs/>
        </w:rPr>
      </w:pPr>
      <w:r w:rsidRPr="007C7A59">
        <w:rPr>
          <w:b/>
          <w:bCs/>
        </w:rPr>
        <w:t>Fotografía Hasta 5MB</w:t>
      </w:r>
    </w:p>
    <w:p w:rsidRPr="007C7A59" w:rsidR="007C7A59" w:rsidP="0053644E" w:rsidRDefault="00B72088" w14:paraId="3DF9571A" w14:textId="759872DA">
      <w:pPr>
        <w:jc w:val="both"/>
        <w:rPr>
          <w:b/>
          <w:bCs/>
        </w:rPr>
      </w:pPr>
      <w:r>
        <w:rPr>
          <w:b/>
          <w:bCs/>
        </w:rPr>
        <w:t>Documento Adicional (Hasta 5 Mb)</w:t>
      </w:r>
    </w:p>
    <w:p w:rsidRPr="00B72088" w:rsidR="00B72088" w:rsidP="3893B70C" w:rsidRDefault="00B72088" w14:paraId="304CE340" w14:textId="0984318F">
      <w:pPr>
        <w:jc w:val="both"/>
        <w:rPr>
          <w:color w:val="auto"/>
        </w:rPr>
      </w:pPr>
      <w:r w:rsidRPr="3893B70C" w:rsidR="7AD2753A">
        <w:rPr>
          <w:color w:val="auto"/>
        </w:rPr>
        <w:t xml:space="preserve">Presentación </w:t>
      </w:r>
      <w:r w:rsidRPr="3893B70C" w:rsidR="7AD2753A">
        <w:rPr>
          <w:color w:val="auto"/>
        </w:rPr>
        <w:t>Pdf</w:t>
      </w:r>
      <w:r w:rsidRPr="3893B70C" w:rsidR="7AD2753A">
        <w:rPr>
          <w:color w:val="auto"/>
        </w:rPr>
        <w:t>.</w:t>
      </w:r>
    </w:p>
    <w:p w:rsidRPr="00CF32F8" w:rsidR="00CF32F8" w:rsidP="0053644E" w:rsidRDefault="00CF32F8" w14:paraId="5C65C828" w14:textId="02140FC3">
      <w:pPr>
        <w:jc w:val="both"/>
        <w:rPr>
          <w:b/>
          <w:bCs/>
        </w:rPr>
      </w:pPr>
      <w:r w:rsidRPr="00CF32F8">
        <w:rPr>
          <w:b/>
          <w:bCs/>
        </w:rPr>
        <w:t>Link Video (Opcional)</w:t>
      </w:r>
    </w:p>
    <w:p w:rsidRPr="00DD401E" w:rsidR="00DD401E" w:rsidP="00DD401E" w:rsidRDefault="00DD401E" w14:paraId="6E4D7655" w14:textId="0D28D2CC">
      <w:pPr>
        <w:jc w:val="both"/>
      </w:pPr>
      <w:hyperlink r:id="Rc4203f35d6334196">
        <w:r w:rsidRPr="3893B70C" w:rsidR="38181005">
          <w:rPr>
            <w:rStyle w:val="Hyperlink"/>
          </w:rPr>
          <w:t>https://youtu.be/-ukJNAtlHOA?si=xFnm419uE8lOqbdd</w:t>
        </w:r>
      </w:hyperlink>
    </w:p>
    <w:p w:rsidRPr="00DD401E" w:rsidR="00DD401E" w:rsidP="3893B70C" w:rsidRDefault="00DD401E" w14:paraId="5DCECDFA" w14:textId="32932AB1">
      <w:pPr>
        <w:pStyle w:val="Normal"/>
        <w:jc w:val="both"/>
      </w:pPr>
      <w:r w:rsidR="38181005">
        <w:rPr/>
        <w:t xml:space="preserve"> </w:t>
      </w:r>
      <w:r w:rsidRPr="3893B70C" w:rsidR="161A1AB0">
        <w:rPr>
          <w:b w:val="1"/>
          <w:bCs w:val="1"/>
          <w:u w:val="single"/>
        </w:rPr>
        <w:t xml:space="preserve">Descripción grupo de interés </w:t>
      </w:r>
      <w:r w:rsidR="161A1AB0">
        <w:rPr/>
        <w:t> </w:t>
      </w:r>
    </w:p>
    <w:p w:rsidR="00DD401E" w:rsidP="00DD401E" w:rsidRDefault="00DD401E" w14:paraId="61C0D665" w14:textId="0DD93684">
      <w:pPr>
        <w:jc w:val="both"/>
      </w:pPr>
      <w:r w:rsidRPr="00DD401E">
        <w:t xml:space="preserve">¿Cantidad de </w:t>
      </w:r>
      <w:r w:rsidRPr="00DD401E" w:rsidR="00315BBF">
        <w:t>beneficiarios directos</w:t>
      </w:r>
      <w:r w:rsidRPr="00DD401E">
        <w:t xml:space="preserve"> y</w:t>
      </w:r>
      <w:r>
        <w:t xml:space="preserve"> </w:t>
      </w:r>
      <w:r w:rsidRPr="00DD401E">
        <w:t>quiénes son?</w:t>
      </w:r>
      <w:r w:rsidRPr="00DD401E">
        <w:rPr>
          <w:rFonts w:ascii="Arial" w:hAnsi="Arial" w:cs="Arial"/>
        </w:rPr>
        <w:t> </w:t>
      </w:r>
      <w:r w:rsidRPr="00DD401E">
        <w:t> </w:t>
      </w:r>
      <w:r w:rsidRPr="00DD401E">
        <w:br/>
      </w:r>
      <w:r w:rsidRPr="00DD401E">
        <w:t>Indique explícitamente con nombres p.e. de áreas geográficas, áreas de la compañía, nombres de grupos de trabajo, nombres de entidades, entre otros y según corresponda.</w:t>
      </w:r>
      <w:r w:rsidRPr="00DD401E">
        <w:rPr>
          <w:rFonts w:ascii="Arial" w:hAnsi="Arial" w:cs="Arial"/>
        </w:rPr>
        <w:t> </w:t>
      </w:r>
      <w:r w:rsidRPr="00DD401E">
        <w:t> </w:t>
      </w:r>
    </w:p>
    <w:p w:rsidRPr="00DD401E" w:rsidR="00B161CA" w:rsidP="00DD401E" w:rsidRDefault="00B161CA" w14:paraId="7A3F4AED" w14:textId="41188537">
      <w:pPr>
        <w:jc w:val="both"/>
      </w:pPr>
      <w:r w:rsidRPr="00B161CA">
        <w:t xml:space="preserve">Beneficiarios directos: las </w:t>
      </w:r>
      <w:r>
        <w:t>10</w:t>
      </w:r>
      <w:r w:rsidR="1E24BB53">
        <w:t>4</w:t>
      </w:r>
      <w:r w:rsidRPr="00B161CA">
        <w:t xml:space="preserve"> administraciones municipales de la jurisdicción CAR, ubicadas en los departamentos de Cundinamarca y Boyacá, que fortalecerán su capacidad técnica para priorizar inversiones en mitigación de GEI y adaptación al cambio climático. El grupo incluye alcaldías, secretarías de planeación, ambiente y desarrollo, y oficinas de gestión del riesgo de estos municipios. Beneficiarios indirectos: las comunidades asentadas en la jurisdicción CAR, especialmente aquellas rurales y periféricas con mayor pobreza multidimensional, pobreza energética y menor capacidad adaptativa, identificadas como prioritarias mediante los indicadores socioeconómicos integrados en la Línea Base Territorial Ambiental.</w:t>
      </w:r>
    </w:p>
    <w:p w:rsidRPr="00DD401E" w:rsidR="00DD401E" w:rsidP="00DD401E" w:rsidRDefault="00B161CA" w14:paraId="3DEDD415" w14:textId="065A7746">
      <w:pPr>
        <w:jc w:val="both"/>
      </w:pPr>
      <w:r>
        <w:t>99</w:t>
      </w:r>
      <w:r w:rsidRPr="00DD401E" w:rsidR="00DD401E">
        <w:t>/100</w:t>
      </w:r>
      <w:r w:rsidRPr="00DD401E" w:rsidR="00DD401E">
        <w:rPr>
          <w:rFonts w:ascii="Arial" w:hAnsi="Arial" w:cs="Arial"/>
        </w:rPr>
        <w:t> </w:t>
      </w:r>
      <w:r w:rsidRPr="00DD401E" w:rsidR="00DD401E">
        <w:t>palabras </w:t>
      </w:r>
    </w:p>
    <w:p w:rsidRPr="00DD401E" w:rsidR="00DD401E" w:rsidP="00DD401E" w:rsidRDefault="00DD401E" w14:paraId="2F75765F" w14:textId="7AF1709E">
      <w:pPr>
        <w:jc w:val="both"/>
      </w:pPr>
      <w:r w:rsidR="161A1AB0">
        <w:rPr/>
        <w:t> </w:t>
      </w:r>
      <w:r w:rsidRPr="3893B70C" w:rsidR="161A1AB0">
        <w:rPr>
          <w:b w:val="1"/>
          <w:bCs w:val="1"/>
        </w:rPr>
        <w:t xml:space="preserve">Logros visibles </w:t>
      </w:r>
      <w:r w:rsidR="161A1AB0">
        <w:rPr/>
        <w:t> </w:t>
      </w:r>
    </w:p>
    <w:p w:rsidR="00DD401E" w:rsidP="00DD401E" w:rsidRDefault="00DD401E" w14:paraId="484AF566" w14:textId="77777777">
      <w:pPr>
        <w:jc w:val="both"/>
      </w:pPr>
      <w:r>
        <w:t>Enumere máximo 5 metas alcanzadas, indicando los beneficios e impactos generados, y las formas de evaluación. Incluya los indicadores de medición (indicador inicial, meta por cumplir y % de avance, cómo evalúa y si hace evaluaciones periódicas).</w:t>
      </w:r>
      <w:r w:rsidRPr="60AE2C6E">
        <w:rPr>
          <w:rFonts w:ascii="Arial" w:hAnsi="Arial" w:cs="Arial"/>
        </w:rPr>
        <w:t> </w:t>
      </w:r>
      <w:r>
        <w:t> </w:t>
      </w:r>
    </w:p>
    <w:p w:rsidR="40FC94B4" w:rsidP="00623370" w:rsidRDefault="40FC94B4" w14:paraId="799D7772" w14:textId="22A9BEB5">
      <w:pPr>
        <w:numPr>
          <w:ilvl w:val="0"/>
          <w:numId w:val="15"/>
        </w:numPr>
        <w:jc w:val="both"/>
        <w:rPr>
          <w:rFonts w:ascii="Aptos" w:hAnsi="Aptos" w:eastAsia="Aptos" w:cs="Aptos"/>
        </w:rPr>
      </w:pPr>
      <w:r w:rsidRPr="60AE2C6E">
        <w:rPr>
          <w:rFonts w:ascii="Aptos" w:hAnsi="Aptos" w:eastAsia="Aptos" w:cs="Aptos"/>
        </w:rPr>
        <w:t>Diagnóstico territorial integrado entregado a los 10</w:t>
      </w:r>
      <w:r w:rsidRPr="60AE2C6E" w:rsidR="60EBE468">
        <w:rPr>
          <w:rFonts w:ascii="Aptos" w:hAnsi="Aptos" w:eastAsia="Aptos" w:cs="Aptos"/>
        </w:rPr>
        <w:t>4</w:t>
      </w:r>
      <w:r w:rsidRPr="60AE2C6E">
        <w:rPr>
          <w:rFonts w:ascii="Aptos" w:hAnsi="Aptos" w:eastAsia="Aptos" w:cs="Aptos"/>
        </w:rPr>
        <w:t xml:space="preserve"> municipios de la jurisdicción CAR; indicador: </w:t>
      </w:r>
      <w:r w:rsidRPr="60AE2C6E" w:rsidR="543ABCBA">
        <w:rPr>
          <w:rFonts w:ascii="Aptos" w:hAnsi="Aptos" w:eastAsia="Aptos" w:cs="Aptos"/>
        </w:rPr>
        <w:t xml:space="preserve"># </w:t>
      </w:r>
      <w:r w:rsidRPr="60AE2C6E">
        <w:rPr>
          <w:rFonts w:ascii="Aptos" w:hAnsi="Aptos" w:eastAsia="Aptos" w:cs="Aptos"/>
        </w:rPr>
        <w:t>municipios con diagnóstico disponible/10</w:t>
      </w:r>
      <w:r w:rsidRPr="60AE2C6E" w:rsidR="58D520E3">
        <w:rPr>
          <w:rFonts w:ascii="Aptos" w:hAnsi="Aptos" w:eastAsia="Aptos" w:cs="Aptos"/>
        </w:rPr>
        <w:t>4</w:t>
      </w:r>
      <w:r w:rsidRPr="60AE2C6E">
        <w:rPr>
          <w:rFonts w:ascii="Aptos" w:hAnsi="Aptos" w:eastAsia="Aptos" w:cs="Aptos"/>
        </w:rPr>
        <w:t xml:space="preserve">; evaluación: LBTA validada por cuenca. </w:t>
      </w:r>
    </w:p>
    <w:p w:rsidR="5E4D3CED" w:rsidP="00623370" w:rsidRDefault="5E4D3CED" w14:paraId="2C9BC319" w14:textId="6D22DDC3">
      <w:pPr>
        <w:numPr>
          <w:ilvl w:val="0"/>
          <w:numId w:val="15"/>
        </w:numPr>
        <w:jc w:val="both"/>
      </w:pPr>
      <w:r w:rsidRPr="60AE2C6E">
        <w:rPr>
          <w:rFonts w:ascii="Aptos" w:hAnsi="Aptos" w:eastAsia="Aptos" w:cs="Aptos"/>
        </w:rPr>
        <w:t xml:space="preserve">Proyectos de mitigación de GEI estructurados a partir del análisis territorial; indicador: proyectos de reducción de GEI formulados e implementados; evaluación: </w:t>
      </w:r>
      <w:r w:rsidRPr="60AE2C6E" w:rsidR="6377D9DB">
        <w:rPr>
          <w:rFonts w:ascii="Aptos" w:hAnsi="Aptos" w:eastAsia="Aptos" w:cs="Aptos"/>
        </w:rPr>
        <w:t>cump</w:t>
      </w:r>
      <w:r w:rsidRPr="60AE2C6E">
        <w:rPr>
          <w:rFonts w:ascii="Aptos" w:hAnsi="Aptos" w:eastAsia="Aptos" w:cs="Aptos"/>
        </w:rPr>
        <w:t>l</w:t>
      </w:r>
      <w:r w:rsidRPr="60AE2C6E" w:rsidR="6A7CFC6E">
        <w:rPr>
          <w:rFonts w:ascii="Aptos" w:hAnsi="Aptos" w:eastAsia="Aptos" w:cs="Aptos"/>
        </w:rPr>
        <w:t>imiento de reducción de GEI</w:t>
      </w:r>
      <w:r w:rsidRPr="60AE2C6E" w:rsidR="6E389C95">
        <w:rPr>
          <w:rFonts w:ascii="Aptos" w:hAnsi="Aptos" w:eastAsia="Aptos" w:cs="Aptos"/>
        </w:rPr>
        <w:t>.</w:t>
      </w:r>
    </w:p>
    <w:p w:rsidR="000800F5" w:rsidP="00623370" w:rsidRDefault="1AE2056C" w14:paraId="1CD63B85" w14:textId="77BB68B4">
      <w:pPr>
        <w:numPr>
          <w:ilvl w:val="0"/>
          <w:numId w:val="15"/>
        </w:numPr>
        <w:jc w:val="both"/>
      </w:pPr>
      <w:r>
        <w:t>Apropiación</w:t>
      </w:r>
      <w:r w:rsidR="007A0108">
        <w:t xml:space="preserve"> de producto</w:t>
      </w:r>
      <w:r w:rsidR="000C3202">
        <w:t>s</w:t>
      </w:r>
      <w:r w:rsidR="000800F5">
        <w:t xml:space="preserve"> de CTeI para la transferencia técnica y científica, indicador</w:t>
      </w:r>
      <w:r w:rsidR="00AE1C17">
        <w:t xml:space="preserve"> de impacto</w:t>
      </w:r>
      <w:r w:rsidR="000800F5">
        <w:t>:</w:t>
      </w:r>
      <w:r w:rsidR="00994112">
        <w:t xml:space="preserve"> (</w:t>
      </w:r>
      <w:r w:rsidR="007A0108">
        <w:t># de alcaldía</w:t>
      </w:r>
      <w:r w:rsidR="004A5F02">
        <w:t>s</w:t>
      </w:r>
      <w:r w:rsidR="007A0108">
        <w:t xml:space="preserve"> </w:t>
      </w:r>
      <w:r w:rsidR="7CF7FBAA">
        <w:t>con apropiación de los productos de CTeI</w:t>
      </w:r>
      <w:r w:rsidR="00994112">
        <w:t>/total de municipios)</w:t>
      </w:r>
      <w:r w:rsidR="000800F5">
        <w:t xml:space="preserve">, evaluación: informes de </w:t>
      </w:r>
      <w:r w:rsidR="00AC18A6">
        <w:t>socialización y listas de asistencia.</w:t>
      </w:r>
    </w:p>
    <w:p w:rsidR="3365E514" w:rsidP="00623370" w:rsidRDefault="3365E514" w14:paraId="7984F7CA" w14:textId="516A1912">
      <w:pPr>
        <w:numPr>
          <w:ilvl w:val="0"/>
          <w:numId w:val="15"/>
        </w:numPr>
        <w:jc w:val="both"/>
      </w:pPr>
      <w:r w:rsidRPr="60AE2C6E">
        <w:rPr>
          <w:rFonts w:ascii="Aptos" w:hAnsi="Aptos" w:eastAsia="Aptos" w:cs="Aptos"/>
        </w:rPr>
        <w:t>Plataforma pública de consulta territorial; indicador: plataforma disponible; evaluación: verificación de despliegue.</w:t>
      </w:r>
    </w:p>
    <w:p w:rsidR="00DD401E" w:rsidP="00DD401E" w:rsidRDefault="0614E93D" w14:paraId="7EB5308E" w14:textId="073C34FA">
      <w:pPr>
        <w:jc w:val="both"/>
      </w:pPr>
      <w:r w:rsidR="56C7E5E2">
        <w:rPr/>
        <w:t>100</w:t>
      </w:r>
      <w:r w:rsidR="161A1AB0">
        <w:rPr/>
        <w:t>/100</w:t>
      </w:r>
      <w:r w:rsidRPr="3893B70C" w:rsidR="161A1AB0">
        <w:rPr>
          <w:rFonts w:ascii="Arial" w:hAnsi="Arial" w:cs="Arial"/>
        </w:rPr>
        <w:t> </w:t>
      </w:r>
      <w:r w:rsidR="161A1AB0">
        <w:rPr/>
        <w:t>palabras </w:t>
      </w:r>
    </w:p>
    <w:p w:rsidRPr="00A932D7" w:rsidR="00A932D7" w:rsidP="00A932D7" w:rsidRDefault="00A932D7" w14:paraId="5AB0BE7C" w14:textId="77777777">
      <w:pPr>
        <w:jc w:val="both"/>
        <w:rPr>
          <w:b/>
          <w:bCs/>
        </w:rPr>
      </w:pPr>
      <w:r w:rsidRPr="00A932D7">
        <w:rPr>
          <w:b/>
          <w:bCs/>
        </w:rPr>
        <w:t>Cargue máximo 5 fotografías que soporten los resultados de la iniciativa y sus beneficiarios.</w:t>
      </w:r>
      <w:r w:rsidRPr="00A932D7">
        <w:rPr>
          <w:rFonts w:ascii="Arial" w:hAnsi="Arial" w:cs="Arial"/>
          <w:b/>
          <w:bCs/>
        </w:rPr>
        <w:t> </w:t>
      </w:r>
      <w:r w:rsidRPr="00A932D7">
        <w:rPr>
          <w:b/>
          <w:bCs/>
        </w:rPr>
        <w:t> </w:t>
      </w:r>
    </w:p>
    <w:p w:rsidRPr="00A932D7" w:rsidR="00A932D7" w:rsidP="00A932D7" w:rsidRDefault="00A932D7" w14:paraId="6F293FE4" w14:textId="77777777">
      <w:pPr>
        <w:jc w:val="both"/>
        <w:rPr>
          <w:i/>
          <w:iCs/>
        </w:rPr>
      </w:pPr>
      <w:r w:rsidRPr="00A932D7">
        <w:rPr>
          <w:rFonts w:ascii="Arial" w:hAnsi="Arial" w:cs="Arial"/>
        </w:rPr>
        <w:t> </w:t>
      </w:r>
      <w:r w:rsidRPr="00A932D7">
        <w:rPr>
          <w:i/>
          <w:iCs/>
        </w:rPr>
        <w:t>Formatos permitidos:</w:t>
      </w:r>
      <w:r w:rsidRPr="00A932D7">
        <w:rPr>
          <w:rFonts w:ascii="Arial" w:hAnsi="Arial" w:cs="Arial"/>
          <w:i/>
          <w:iCs/>
        </w:rPr>
        <w:t> </w:t>
      </w:r>
      <w:r w:rsidRPr="00A932D7">
        <w:rPr>
          <w:i/>
          <w:iCs/>
        </w:rPr>
        <w:t>jpg, png, jpeg.</w:t>
      </w:r>
    </w:p>
    <w:p w:rsidRPr="00A932D7" w:rsidR="00A932D7" w:rsidP="00A932D7" w:rsidRDefault="00A932D7" w14:paraId="198F65E2" w14:textId="2FC36D8A">
      <w:pPr>
        <w:jc w:val="both"/>
        <w:rPr>
          <w:i/>
          <w:iCs/>
        </w:rPr>
      </w:pPr>
      <w:r w:rsidRPr="00A932D7">
        <w:rPr>
          <w:rFonts w:ascii="Arial" w:hAnsi="Arial" w:cs="Arial"/>
          <w:i/>
          <w:iCs/>
        </w:rPr>
        <w:t> </w:t>
      </w:r>
      <w:r w:rsidRPr="00A932D7">
        <w:rPr>
          <w:i/>
          <w:iCs/>
        </w:rPr>
        <w:t>Tamaño máximo de cada archivo: 200 MBs</w:t>
      </w:r>
    </w:p>
    <w:p w:rsidR="00A932D7" w:rsidP="00A932D7" w:rsidRDefault="00A932D7" w14:paraId="498883DF" w14:textId="2D444979">
      <w:pPr>
        <w:jc w:val="both"/>
      </w:pPr>
      <w:r w:rsidRPr="00A932D7">
        <w:t> </w:t>
      </w:r>
      <w:r w:rsidRPr="00A932D7">
        <w:rPr>
          <w:rFonts w:ascii="Arial" w:hAnsi="Arial" w:cs="Arial"/>
          <w:i/>
          <w:iCs/>
        </w:rPr>
        <w:t> </w:t>
      </w:r>
      <w:r w:rsidRPr="00A932D7">
        <w:rPr>
          <w:i/>
          <w:iCs/>
        </w:rPr>
        <w:t>Número máximo de archivos a subir: 5</w:t>
      </w:r>
      <w:r w:rsidRPr="00A932D7">
        <w:t> </w:t>
      </w:r>
    </w:p>
    <w:p w:rsidR="00D001A9" w:rsidP="00A932D7" w:rsidRDefault="00D001A9" w14:paraId="0476B977" w14:textId="53FFFA3E">
      <w:pPr>
        <w:jc w:val="both"/>
      </w:pPr>
      <w:r>
        <w:t>Imágenes adjuntas:</w:t>
      </w:r>
    </w:p>
    <w:p w:rsidR="00D001A9" w:rsidP="00623370" w:rsidRDefault="00291CBF" w14:paraId="30C62290" w14:textId="0A163C49">
      <w:pPr>
        <w:numPr>
          <w:ilvl w:val="0"/>
          <w:numId w:val="10"/>
        </w:numPr>
        <w:jc w:val="both"/>
      </w:pPr>
      <w:r>
        <w:t>Mapa biomasa</w:t>
      </w:r>
    </w:p>
    <w:p w:rsidR="00291CBF" w:rsidP="00623370" w:rsidRDefault="00291CBF" w14:paraId="0D328D08" w14:textId="336DE9FC">
      <w:pPr>
        <w:numPr>
          <w:ilvl w:val="0"/>
          <w:numId w:val="10"/>
        </w:numPr>
        <w:jc w:val="both"/>
      </w:pPr>
      <w:r>
        <w:t>Mapa radiación solar</w:t>
      </w:r>
    </w:p>
    <w:p w:rsidR="00291CBF" w:rsidP="00623370" w:rsidRDefault="00291CBF" w14:paraId="5C4EAAF2" w14:textId="2882A54C">
      <w:pPr>
        <w:numPr>
          <w:ilvl w:val="0"/>
          <w:numId w:val="10"/>
        </w:numPr>
        <w:jc w:val="both"/>
      </w:pPr>
      <w:r>
        <w:t>Mapa velocidad del viento</w:t>
      </w:r>
    </w:p>
    <w:p w:rsidR="00291CBF" w:rsidP="00623370" w:rsidRDefault="00291CBF" w14:paraId="66ACE27C" w14:textId="35F7A34F">
      <w:pPr>
        <w:numPr>
          <w:ilvl w:val="0"/>
          <w:numId w:val="10"/>
        </w:numPr>
        <w:jc w:val="both"/>
      </w:pPr>
      <w:r>
        <w:t>Mapas determinantes ambientales</w:t>
      </w:r>
    </w:p>
    <w:p w:rsidR="00291CBF" w:rsidP="00623370" w:rsidRDefault="004A1B37" w14:paraId="595DCCE1" w14:textId="4FDCD7C3">
      <w:pPr>
        <w:numPr>
          <w:ilvl w:val="0"/>
          <w:numId w:val="10"/>
        </w:numPr>
        <w:jc w:val="both"/>
      </w:pPr>
      <w:r>
        <w:t>Mapa uso propuesto del POT</w:t>
      </w:r>
    </w:p>
    <w:p w:rsidR="00A932D7" w:rsidP="00A932D7" w:rsidRDefault="00A932D7" w14:paraId="0BEEFB26" w14:textId="77777777">
      <w:pPr>
        <w:jc w:val="both"/>
      </w:pPr>
    </w:p>
    <w:p w:rsidR="00A932D7" w:rsidP="00A932D7" w:rsidRDefault="00A932D7" w14:paraId="3FCA536A" w14:textId="384A7BDC">
      <w:pPr>
        <w:jc w:val="both"/>
      </w:pPr>
      <w:r>
        <w:t xml:space="preserve">POR FAVOR CREAR UN ONE DRIVE CON LA INFORMACIÓN SOPORTE DE LA POSTULACIÓN, LAS EVIDENCIAS, DOCUMENTOS, ESTUDIOS, </w:t>
      </w:r>
      <w:r w:rsidR="007A1658">
        <w:t>ANÁLISIS</w:t>
      </w:r>
      <w:r>
        <w:t xml:space="preserve">, REGISTROS </w:t>
      </w:r>
      <w:r w:rsidR="007A1658">
        <w:t>FOTOGRÁFICOS</w:t>
      </w:r>
      <w:r>
        <w:t>, TESTIMONIOS, ETC.</w:t>
      </w:r>
    </w:p>
    <w:p w:rsidRPr="00C010BA" w:rsidR="00C010BA" w:rsidP="76E0F944" w:rsidRDefault="42E5C16A" w14:paraId="09311609" w14:textId="77777777">
      <w:pPr>
        <w:jc w:val="center"/>
        <w:rPr>
          <w:b/>
          <w:bCs/>
          <w:i/>
          <w:iCs/>
        </w:rPr>
      </w:pPr>
      <w:r w:rsidRPr="3EA7DEC1">
        <w:rPr>
          <w:b/>
          <w:bCs/>
          <w:i/>
          <w:iCs/>
        </w:rPr>
        <w:t>IMPACTO AMBIENTAL</w:t>
      </w:r>
    </w:p>
    <w:p w:rsidR="154F8900" w:rsidP="3EA7DEC1" w:rsidRDefault="154F8900" w14:paraId="680B26E7" w14:textId="5FE68E76">
      <w:pPr>
        <w:jc w:val="both"/>
      </w:pPr>
      <w:r w:rsidRPr="3EA7DEC1">
        <w:rPr>
          <w:rFonts w:ascii="Aptos" w:hAnsi="Aptos" w:eastAsia="Aptos" w:cs="Aptos"/>
        </w:rPr>
        <w:t>Ordena el territorio, reduce GEI y fortalece resiliencia climática local.</w:t>
      </w:r>
    </w:p>
    <w:p w:rsidR="00C74901" w:rsidP="3EA7DEC1" w:rsidRDefault="00C74901" w14:paraId="410E2841" w14:textId="58903F7D">
      <w:pPr>
        <w:jc w:val="both"/>
        <w:rPr>
          <w:b/>
          <w:bCs/>
          <w:i/>
          <w:iCs/>
        </w:rPr>
      </w:pPr>
      <w:r w:rsidRPr="3EA7DEC1">
        <w:rPr>
          <w:b/>
          <w:bCs/>
          <w:i/>
          <w:iCs/>
        </w:rPr>
        <w:t>Describe el impacto ambiental positivo en el área de influencia del proyecto (máximo 100</w:t>
      </w:r>
      <w:r w:rsidR="008A2620">
        <w:rPr>
          <w:b/>
          <w:bCs/>
          <w:i/>
          <w:iCs/>
        </w:rPr>
        <w:t>0</w:t>
      </w:r>
      <w:r w:rsidRPr="3EA7DEC1">
        <w:rPr>
          <w:b/>
          <w:bCs/>
          <w:i/>
          <w:iCs/>
        </w:rPr>
        <w:t xml:space="preserve"> caracteres)</w:t>
      </w:r>
    </w:p>
    <w:p w:rsidR="33D808EE" w:rsidP="03156D62" w:rsidRDefault="33D808EE" w14:paraId="26DA7C71" w14:textId="37F0C05C">
      <w:pPr>
        <w:spacing w:before="240" w:after="240"/>
        <w:jc w:val="both"/>
      </w:pPr>
      <w:r w:rsidR="44844E5B">
        <w:rPr/>
        <w:t xml:space="preserve">La CAR impulsa procesos de planificación territorial integrada orientados a mitigar emisiones de GEI y fortalecer la resiliencia climática en sus 104 municipios. A partir de inventarios sectoriales desagregados y modelos de priorización multicriterio, se identifican los municipios con mayor potencial de intervención, considerando el potencial de reducción de emisiones, la viabilidad institucional y la vigencia de sus instrumentos de gestión (PGIRS, POT, POMCA). </w:t>
      </w:r>
    </w:p>
    <w:p w:rsidR="33D808EE" w:rsidP="3893B70C" w:rsidRDefault="33D808EE" w14:paraId="03293808" w14:textId="699C12BB">
      <w:pPr>
        <w:pStyle w:val="Normal"/>
        <w:spacing w:before="240" w:after="240"/>
        <w:jc w:val="both"/>
      </w:pPr>
      <w:r w:rsidRPr="3893B70C" w:rsidR="06C47AB7">
        <w:rPr>
          <w:rFonts w:ascii="Aptos" w:hAnsi="Aptos" w:eastAsia="Aptos" w:cs="Aptos"/>
          <w:noProof w:val="0"/>
          <w:sz w:val="24"/>
          <w:szCs w:val="24"/>
          <w:lang w:val="es-CO"/>
        </w:rPr>
        <w:t>Por otro lado, las poblaciones muestran una creciente capacidad adaptativa frente al cambio climático, incorporando prácticas de resiliencia ante los riesgos de origen natural presentes en el territorio.</w:t>
      </w:r>
    </w:p>
    <w:p w:rsidR="33D808EE" w:rsidP="03156D62" w:rsidRDefault="33D808EE" w14:paraId="76A9BFB9" w14:textId="26651C02">
      <w:pPr>
        <w:spacing w:before="240" w:after="240"/>
        <w:jc w:val="both"/>
      </w:pPr>
      <w:r w:rsidR="44844E5B">
        <w:rPr/>
        <w:t>Esta planificación se articula con los determinantes ambientales de los POMCA y con los Planes de Acción Climática municipales, asegurando coherencia entre la inversión pública local y las metas climáticas regionales y nacionales.</w:t>
      </w:r>
    </w:p>
    <w:p w:rsidR="00C74901" w:rsidP="00C74901" w:rsidRDefault="00C74901" w14:paraId="2FACF920" w14:textId="77777777">
      <w:pPr>
        <w:jc w:val="both"/>
        <w:rPr>
          <w:b/>
          <w:bCs/>
          <w:i/>
          <w:iCs/>
        </w:rPr>
      </w:pPr>
      <w:r w:rsidRPr="00C74901">
        <w:rPr>
          <w:b/>
          <w:bCs/>
          <w:i/>
          <w:iCs/>
        </w:rPr>
        <w:t>¿El proyecto ha tomado en cuenta los riesgos y amenazas?</w:t>
      </w:r>
    </w:p>
    <w:p w:rsidRPr="0042180F" w:rsidR="00C74901" w:rsidP="3893B70C" w:rsidRDefault="00C74901" w14:paraId="7F5ECF16" w14:textId="0920F32D">
      <w:pPr>
        <w:jc w:val="both"/>
        <w:rPr>
          <w:color w:val="auto"/>
        </w:rPr>
      </w:pPr>
      <w:r w:rsidRPr="3893B70C" w:rsidR="1041F699">
        <w:rPr>
          <w:b w:val="1"/>
          <w:bCs w:val="1"/>
          <w:i w:val="1"/>
          <w:iCs w:val="1"/>
          <w:color w:val="auto"/>
        </w:rPr>
        <w:t>Si</w:t>
      </w:r>
      <w:r w:rsidRPr="3893B70C" w:rsidR="38042245">
        <w:rPr>
          <w:b w:val="1"/>
          <w:bCs w:val="1"/>
          <w:i w:val="1"/>
          <w:iCs w:val="1"/>
          <w:color w:val="auto"/>
        </w:rPr>
        <w:t xml:space="preserve"> </w:t>
      </w:r>
      <w:r w:rsidRPr="3893B70C" w:rsidR="38042245">
        <w:rPr>
          <w:b w:val="1"/>
          <w:bCs w:val="1"/>
          <w:i w:val="1"/>
          <w:iCs w:val="1"/>
          <w:color w:val="auto"/>
        </w:rPr>
        <w:t xml:space="preserve"> </w:t>
      </w:r>
    </w:p>
    <w:p w:rsidRPr="0042180F" w:rsidR="00C74901" w:rsidP="3893B70C" w:rsidRDefault="00C74901" w14:paraId="59B55BE1" w14:textId="1AEB553D">
      <w:pPr>
        <w:pStyle w:val="Normal"/>
        <w:jc w:val="both"/>
        <w:rPr>
          <w:color w:val="EE0000"/>
        </w:rPr>
      </w:pPr>
      <w:r w:rsidRPr="3893B70C" w:rsidR="1041F699">
        <w:rPr>
          <w:b w:val="1"/>
          <w:bCs w:val="1"/>
          <w:i w:val="1"/>
          <w:iCs w:val="1"/>
          <w:color w:val="C00000"/>
        </w:rPr>
        <w:t>No</w:t>
      </w:r>
      <w:r w:rsidR="6C620393">
        <w:drawing>
          <wp:inline wp14:editId="13305890" wp14:anchorId="5AE054AF">
            <wp:extent cx="222397" cy="222397"/>
            <wp:effectExtent l="0" t="0" r="6350" b="6350"/>
            <wp:docPr id="422892204" name="Gráfico 1" descr="Marca de verificación con relleno sólido">
              <a:extLst>
                <a:ext uri="{FF2B5EF4-FFF2-40B4-BE49-F238E27FC236}">
                  <a16:creationId xmlns:a16="http://schemas.microsoft.com/office/drawing/2014/main" id="{5894E476-AF1F-4B62-850B-8867625DB30D}"/>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D74824" w:rsidR="00D74824" w:rsidP="00D74824" w:rsidRDefault="00D74824" w14:paraId="4891B407" w14:textId="77777777">
      <w:pPr>
        <w:jc w:val="both"/>
        <w:rPr>
          <w:b/>
          <w:bCs/>
          <w:i/>
          <w:iCs/>
        </w:rPr>
      </w:pPr>
      <w:r w:rsidRPr="00D74824">
        <w:rPr>
          <w:b/>
          <w:bCs/>
          <w:i/>
          <w:iCs/>
        </w:rPr>
        <w:t>¿El proyecto ha obtenido alguna certificación ambiental?</w:t>
      </w:r>
    </w:p>
    <w:p w:rsidR="00D74824" w:rsidP="00C74901" w:rsidRDefault="00D74824" w14:paraId="05764434" w14:textId="1E12E61C">
      <w:pPr>
        <w:jc w:val="both"/>
        <w:rPr>
          <w:b/>
          <w:bCs/>
          <w:i/>
          <w:iCs/>
        </w:rPr>
      </w:pPr>
      <w:r>
        <w:rPr>
          <w:b/>
          <w:bCs/>
          <w:i/>
          <w:iCs/>
        </w:rPr>
        <w:t>Si</w:t>
      </w:r>
    </w:p>
    <w:p w:rsidRPr="0042180F" w:rsidR="00D74824" w:rsidP="00C74901" w:rsidRDefault="00D74824" w14:paraId="1ECB8362" w14:textId="492B651F">
      <w:pPr>
        <w:jc w:val="both"/>
        <w:rPr>
          <w:color w:val="EE0000"/>
        </w:rPr>
      </w:pPr>
      <w:r w:rsidRPr="0042180F">
        <w:rPr>
          <w:b/>
          <w:bCs/>
          <w:i/>
          <w:iCs/>
          <w:color w:val="C00000"/>
        </w:rPr>
        <w:t>No</w:t>
      </w:r>
      <w:r w:rsidRPr="5891237F" w:rsidR="7759C934">
        <w:rPr>
          <w:b/>
          <w:bCs/>
          <w:i/>
          <w:iCs/>
          <w:color w:val="C00000"/>
        </w:rPr>
        <w:t xml:space="preserve"> </w:t>
      </w:r>
      <w:r w:rsidR="7759C934">
        <w:rPr>
          <w:noProof/>
        </w:rPr>
        <w:drawing>
          <wp:inline distT="0" distB="0" distL="0" distR="0" wp14:anchorId="34BEDDE5" wp14:editId="279AB2F1">
            <wp:extent cx="222397" cy="222397"/>
            <wp:effectExtent l="0" t="0" r="6350" b="6350"/>
            <wp:docPr id="2059405168" name="Gráfico 1" descr="Marca de verificación con relleno sólido">
              <a:extLst xmlns:a="http://schemas.openxmlformats.org/drawingml/2006/main">
                <a:ext uri="{FF2B5EF4-FFF2-40B4-BE49-F238E27FC236}">
                  <a16:creationId xmlns:a16="http://schemas.microsoft.com/office/drawing/2014/main" id="{5894E476-AF1F-4B62-850B-8867625DB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D74824" w:rsidR="00D74824" w:rsidP="00D74824" w:rsidRDefault="00D74824" w14:paraId="29755BF1" w14:textId="354635CA">
      <w:pPr>
        <w:jc w:val="both"/>
        <w:rPr>
          <w:b/>
          <w:bCs/>
          <w:i/>
          <w:iCs/>
        </w:rPr>
      </w:pPr>
      <w:r w:rsidRPr="3893B70C" w:rsidR="49E574D5">
        <w:rPr>
          <w:b w:val="1"/>
          <w:bCs w:val="1"/>
          <w:i w:val="1"/>
          <w:iCs w:val="1"/>
        </w:rPr>
        <w:t>¿Cuáles?</w:t>
      </w:r>
      <w:r w:rsidRPr="3893B70C" w:rsidR="49E574D5">
        <w:rPr>
          <w:b w:val="1"/>
          <w:bCs w:val="1"/>
          <w:i w:val="1"/>
          <w:iCs w:val="1"/>
        </w:rPr>
        <w:t xml:space="preserve"> (máximo 200 caracteres)</w:t>
      </w:r>
    </w:p>
    <w:p w:rsidRPr="00C26B08" w:rsidR="00C26B08" w:rsidP="00C26B08" w:rsidRDefault="00C26B08" w14:paraId="36C0A347" w14:textId="77777777">
      <w:pPr>
        <w:jc w:val="both"/>
        <w:rPr>
          <w:b/>
          <w:bCs/>
          <w:i/>
          <w:iCs/>
        </w:rPr>
      </w:pPr>
      <w:r w:rsidRPr="00C26B08">
        <w:rPr>
          <w:b/>
          <w:bCs/>
          <w:i/>
          <w:iCs/>
        </w:rPr>
        <w:t>¿El proyecto fue creado a partir de un mandato de ley o norma?</w:t>
      </w:r>
    </w:p>
    <w:p w:rsidR="00C26B08" w:rsidP="00C74901" w:rsidRDefault="00C26B08" w14:paraId="6C700173" w14:textId="7A5D9AA4">
      <w:pPr>
        <w:jc w:val="both"/>
        <w:rPr>
          <w:b/>
          <w:bCs/>
          <w:i/>
          <w:iCs/>
        </w:rPr>
      </w:pPr>
      <w:r>
        <w:rPr>
          <w:b/>
          <w:bCs/>
          <w:i/>
          <w:iCs/>
        </w:rPr>
        <w:t>Si</w:t>
      </w:r>
    </w:p>
    <w:p w:rsidRPr="0042180F" w:rsidR="00C26B08" w:rsidP="00C74901" w:rsidRDefault="00C26B08" w14:paraId="1C04A72C" w14:textId="48C5CE13">
      <w:pPr>
        <w:jc w:val="both"/>
        <w:rPr>
          <w:color w:val="EE0000"/>
        </w:rPr>
      </w:pPr>
      <w:r w:rsidRPr="0042180F">
        <w:rPr>
          <w:b/>
          <w:bCs/>
          <w:i/>
          <w:iCs/>
          <w:color w:val="C00000"/>
        </w:rPr>
        <w:t>No</w:t>
      </w:r>
      <w:r w:rsidRPr="41795FDB" w:rsidR="71D7D6CC">
        <w:rPr>
          <w:b/>
          <w:bCs/>
          <w:i/>
          <w:iCs/>
          <w:color w:val="C00000"/>
        </w:rPr>
        <w:t xml:space="preserve"> </w:t>
      </w:r>
      <w:r w:rsidR="71D7D6CC">
        <w:rPr>
          <w:noProof/>
        </w:rPr>
        <w:drawing>
          <wp:inline distT="0" distB="0" distL="0" distR="0" wp14:anchorId="474F884D" wp14:editId="03FA5638">
            <wp:extent cx="222397" cy="222397"/>
            <wp:effectExtent l="0" t="0" r="6350" b="6350"/>
            <wp:docPr id="1787868569" name="Gráfico 1" descr="Marca de verificación con relleno sólido">
              <a:extLst xmlns:a="http://schemas.openxmlformats.org/drawingml/2006/main">
                <a:ext uri="{FF2B5EF4-FFF2-40B4-BE49-F238E27FC236}">
                  <a16:creationId xmlns:a16="http://schemas.microsoft.com/office/drawing/2014/main" id="{FF4AB234-D55A-4F6D-B61C-E95298F27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C74901" w:rsidP="00C74901" w:rsidRDefault="00C74901" w14:paraId="4EC0803C" w14:textId="77777777">
      <w:pPr>
        <w:jc w:val="both"/>
        <w:rPr>
          <w:b/>
          <w:bCs/>
          <w:i/>
          <w:iCs/>
        </w:rPr>
      </w:pPr>
    </w:p>
    <w:p w:rsidR="0031438A" w:rsidP="0031438A" w:rsidRDefault="0031438A" w14:paraId="7221A93F" w14:textId="4469ECE0">
      <w:pPr>
        <w:jc w:val="both"/>
        <w:rPr>
          <w:b/>
          <w:bCs/>
          <w:i/>
          <w:iCs/>
        </w:rPr>
      </w:pPr>
      <w:r w:rsidRPr="3893B70C" w:rsidR="2EE5AE1E">
        <w:rPr>
          <w:b w:val="1"/>
          <w:bCs w:val="1"/>
          <w:i w:val="1"/>
          <w:iCs w:val="1"/>
        </w:rPr>
        <w:t>¿Qué acciones ha realizado el proyecto para la mitigación y adaptación al cambio climático?</w:t>
      </w:r>
      <w:r w:rsidRPr="3893B70C" w:rsidR="2AA1EA54">
        <w:rPr>
          <w:b w:val="1"/>
          <w:bCs w:val="1"/>
          <w:i w:val="1"/>
          <w:iCs w:val="1"/>
        </w:rPr>
        <w:t xml:space="preserve"> (máximo 4</w:t>
      </w:r>
      <w:r w:rsidRPr="3893B70C" w:rsidR="5AEA4C2E">
        <w:rPr>
          <w:b w:val="1"/>
          <w:bCs w:val="1"/>
          <w:i w:val="1"/>
          <w:iCs w:val="1"/>
        </w:rPr>
        <w:t>90 caracteres)</w:t>
      </w:r>
    </w:p>
    <w:p w:rsidR="62188110" w:rsidP="3893B70C" w:rsidRDefault="62188110" w14:paraId="3FFE93C0" w14:textId="5F7612C0">
      <w:pPr>
        <w:pStyle w:val="Normal"/>
        <w:jc w:val="both"/>
        <w:rPr>
          <w:rFonts w:ascii="Aptos" w:hAnsi="Aptos" w:eastAsia="Aptos" w:cs="Aptos"/>
          <w:noProof w:val="0"/>
          <w:sz w:val="24"/>
          <w:szCs w:val="24"/>
          <w:lang w:val="es-CO"/>
        </w:rPr>
      </w:pPr>
      <w:r w:rsidRPr="3893B70C" w:rsidR="62188110">
        <w:rPr>
          <w:rFonts w:ascii="Aptos" w:hAnsi="Aptos" w:eastAsia="Aptos" w:cs="Aptos"/>
          <w:noProof w:val="0"/>
          <w:sz w:val="24"/>
          <w:szCs w:val="24"/>
          <w:lang w:val="es-CO"/>
        </w:rPr>
        <w:t xml:space="preserve">El proyecto LBTA construyó una línea base territorial multidimensional para los municipios CAR, integrando variables de inventario de GEI, oferta energética, potencial ambiental, demanda social, gobernanza institucional y riesgos climáticos. Esto </w:t>
      </w:r>
      <w:r w:rsidRPr="3893B70C" w:rsidR="0AA5C925">
        <w:rPr>
          <w:rFonts w:ascii="Aptos" w:hAnsi="Aptos" w:eastAsia="Aptos" w:cs="Aptos"/>
          <w:noProof w:val="0"/>
          <w:sz w:val="24"/>
          <w:szCs w:val="24"/>
          <w:lang w:val="es-CO"/>
        </w:rPr>
        <w:t>permitió c</w:t>
      </w:r>
      <w:r w:rsidRPr="3893B70C" w:rsidR="62188110">
        <w:rPr>
          <w:rFonts w:ascii="Aptos" w:hAnsi="Aptos" w:eastAsia="Aptos" w:cs="Aptos"/>
          <w:noProof w:val="0"/>
          <w:sz w:val="24"/>
          <w:szCs w:val="24"/>
          <w:lang w:val="es-CO"/>
        </w:rPr>
        <w:t xml:space="preserve">ontar con </w:t>
      </w:r>
      <w:r w:rsidRPr="3893B70C" w:rsidR="46E512E2">
        <w:rPr>
          <w:rFonts w:ascii="Aptos" w:hAnsi="Aptos" w:eastAsia="Aptos" w:cs="Aptos"/>
          <w:noProof w:val="0"/>
          <w:sz w:val="24"/>
          <w:szCs w:val="24"/>
          <w:lang w:val="es-CO"/>
        </w:rPr>
        <w:t>información</w:t>
      </w:r>
      <w:r w:rsidRPr="3893B70C" w:rsidR="2AE52E6C">
        <w:rPr>
          <w:rFonts w:ascii="Aptos" w:hAnsi="Aptos" w:eastAsia="Aptos" w:cs="Aptos"/>
          <w:noProof w:val="0"/>
          <w:sz w:val="24"/>
          <w:szCs w:val="24"/>
          <w:lang w:val="es-CO"/>
        </w:rPr>
        <w:t xml:space="preserve"> de </w:t>
      </w:r>
      <w:r w:rsidRPr="3893B70C" w:rsidR="62188110">
        <w:rPr>
          <w:rFonts w:ascii="Aptos" w:hAnsi="Aptos" w:eastAsia="Aptos" w:cs="Aptos"/>
          <w:noProof w:val="0"/>
          <w:sz w:val="24"/>
          <w:szCs w:val="24"/>
          <w:lang w:val="es-CO"/>
        </w:rPr>
        <w:t>base que priori</w:t>
      </w:r>
      <w:r w:rsidRPr="3893B70C" w:rsidR="65620F6B">
        <w:rPr>
          <w:rFonts w:ascii="Aptos" w:hAnsi="Aptos" w:eastAsia="Aptos" w:cs="Aptos"/>
          <w:noProof w:val="0"/>
          <w:sz w:val="24"/>
          <w:szCs w:val="24"/>
          <w:lang w:val="es-CO"/>
        </w:rPr>
        <w:t>zar</w:t>
      </w:r>
      <w:r w:rsidRPr="3893B70C" w:rsidR="2B3CAFBD">
        <w:rPr>
          <w:rFonts w:ascii="Aptos" w:hAnsi="Aptos" w:eastAsia="Aptos" w:cs="Aptos"/>
          <w:noProof w:val="0"/>
          <w:sz w:val="24"/>
          <w:szCs w:val="24"/>
          <w:lang w:val="es-CO"/>
        </w:rPr>
        <w:t>á</w:t>
      </w:r>
      <w:r w:rsidRPr="3893B70C" w:rsidR="62188110">
        <w:rPr>
          <w:rFonts w:ascii="Aptos" w:hAnsi="Aptos" w:eastAsia="Aptos" w:cs="Aptos"/>
          <w:noProof w:val="0"/>
          <w:sz w:val="24"/>
          <w:szCs w:val="24"/>
          <w:lang w:val="es-CO"/>
        </w:rPr>
        <w:t xml:space="preserve"> </w:t>
      </w:r>
      <w:r w:rsidRPr="3893B70C" w:rsidR="66D92501">
        <w:rPr>
          <w:rFonts w:ascii="Aptos" w:hAnsi="Aptos" w:eastAsia="Aptos" w:cs="Aptos"/>
          <w:noProof w:val="0"/>
          <w:sz w:val="24"/>
          <w:szCs w:val="24"/>
          <w:lang w:val="es-CO"/>
        </w:rPr>
        <w:t>proyectos</w:t>
      </w:r>
      <w:r w:rsidRPr="3893B70C" w:rsidR="62188110">
        <w:rPr>
          <w:rFonts w:ascii="Aptos" w:hAnsi="Aptos" w:eastAsia="Aptos" w:cs="Aptos"/>
          <w:noProof w:val="0"/>
          <w:sz w:val="24"/>
          <w:szCs w:val="24"/>
          <w:lang w:val="es-CO"/>
        </w:rPr>
        <w:t xml:space="preserve"> para </w:t>
      </w:r>
      <w:r w:rsidRPr="3893B70C" w:rsidR="6930A649">
        <w:rPr>
          <w:rFonts w:ascii="Aptos" w:hAnsi="Aptos" w:eastAsia="Aptos" w:cs="Aptos"/>
          <w:noProof w:val="0"/>
          <w:sz w:val="24"/>
          <w:szCs w:val="24"/>
          <w:lang w:val="es-CO"/>
        </w:rPr>
        <w:t>implementar</w:t>
      </w:r>
      <w:r w:rsidRPr="3893B70C" w:rsidR="62188110">
        <w:rPr>
          <w:rFonts w:ascii="Aptos" w:hAnsi="Aptos" w:eastAsia="Aptos" w:cs="Aptos"/>
          <w:noProof w:val="0"/>
          <w:sz w:val="24"/>
          <w:szCs w:val="24"/>
          <w:lang w:val="es-CO"/>
        </w:rPr>
        <w:t xml:space="preserve"> </w:t>
      </w:r>
      <w:r w:rsidRPr="3893B70C" w:rsidR="2AF6BF2F">
        <w:rPr>
          <w:rFonts w:ascii="Aptos" w:hAnsi="Aptos" w:eastAsia="Aptos" w:cs="Aptos"/>
          <w:noProof w:val="0"/>
          <w:sz w:val="24"/>
          <w:szCs w:val="24"/>
          <w:lang w:val="es-CO"/>
        </w:rPr>
        <w:t>tecnologías</w:t>
      </w:r>
      <w:r w:rsidRPr="3893B70C" w:rsidR="59E5EF82">
        <w:rPr>
          <w:rFonts w:ascii="Aptos" w:hAnsi="Aptos" w:eastAsia="Aptos" w:cs="Aptos"/>
          <w:noProof w:val="0"/>
          <w:sz w:val="24"/>
          <w:szCs w:val="24"/>
          <w:lang w:val="es-CO"/>
        </w:rPr>
        <w:t xml:space="preserve"> y/o estrategias </w:t>
      </w:r>
      <w:r w:rsidRPr="3893B70C" w:rsidR="62188110">
        <w:rPr>
          <w:rFonts w:ascii="Aptos" w:hAnsi="Aptos" w:eastAsia="Aptos" w:cs="Aptos"/>
          <w:noProof w:val="0"/>
          <w:sz w:val="24"/>
          <w:szCs w:val="24"/>
          <w:lang w:val="es-CO"/>
        </w:rPr>
        <w:t xml:space="preserve">de </w:t>
      </w:r>
      <w:r w:rsidRPr="3893B70C" w:rsidR="0D593F19">
        <w:rPr>
          <w:rFonts w:ascii="Aptos" w:hAnsi="Aptos" w:eastAsia="Aptos" w:cs="Aptos"/>
          <w:noProof w:val="0"/>
          <w:sz w:val="24"/>
          <w:szCs w:val="24"/>
          <w:lang w:val="es-CO"/>
        </w:rPr>
        <w:t>transición</w:t>
      </w:r>
      <w:r w:rsidRPr="3893B70C" w:rsidR="62188110">
        <w:rPr>
          <w:rFonts w:ascii="Aptos" w:hAnsi="Aptos" w:eastAsia="Aptos" w:cs="Aptos"/>
          <w:noProof w:val="0"/>
          <w:sz w:val="24"/>
          <w:szCs w:val="24"/>
          <w:lang w:val="es-CO"/>
        </w:rPr>
        <w:t xml:space="preserve"> </w:t>
      </w:r>
      <w:r w:rsidRPr="3893B70C" w:rsidR="70D11D1B">
        <w:rPr>
          <w:rFonts w:ascii="Aptos" w:hAnsi="Aptos" w:eastAsia="Aptos" w:cs="Aptos"/>
          <w:noProof w:val="0"/>
          <w:sz w:val="24"/>
          <w:szCs w:val="24"/>
          <w:lang w:val="es-CO"/>
        </w:rPr>
        <w:t>energética</w:t>
      </w:r>
      <w:r w:rsidRPr="3893B70C" w:rsidR="62188110">
        <w:rPr>
          <w:rFonts w:ascii="Aptos" w:hAnsi="Aptos" w:eastAsia="Aptos" w:cs="Aptos"/>
          <w:noProof w:val="0"/>
          <w:sz w:val="24"/>
          <w:szCs w:val="24"/>
          <w:lang w:val="es-CO"/>
        </w:rPr>
        <w:t xml:space="preserve"> y </w:t>
      </w:r>
      <w:r w:rsidRPr="3893B70C" w:rsidR="1803C5E0">
        <w:rPr>
          <w:rFonts w:ascii="Aptos" w:hAnsi="Aptos" w:eastAsia="Aptos" w:cs="Aptos"/>
          <w:noProof w:val="0"/>
          <w:sz w:val="24"/>
          <w:szCs w:val="24"/>
          <w:lang w:val="es-CO"/>
        </w:rPr>
        <w:t>gestión</w:t>
      </w:r>
      <w:r w:rsidRPr="3893B70C" w:rsidR="62188110">
        <w:rPr>
          <w:rFonts w:ascii="Aptos" w:hAnsi="Aptos" w:eastAsia="Aptos" w:cs="Aptos"/>
          <w:noProof w:val="0"/>
          <w:sz w:val="24"/>
          <w:szCs w:val="24"/>
          <w:lang w:val="es-CO"/>
        </w:rPr>
        <w:t xml:space="preserve"> sost</w:t>
      </w:r>
      <w:r w:rsidRPr="3893B70C" w:rsidR="6A20CC64">
        <w:rPr>
          <w:rFonts w:ascii="Aptos" w:hAnsi="Aptos" w:eastAsia="Aptos" w:cs="Aptos"/>
          <w:noProof w:val="0"/>
          <w:sz w:val="24"/>
          <w:szCs w:val="24"/>
          <w:lang w:val="es-CO"/>
        </w:rPr>
        <w:t>enible de residuos que permit</w:t>
      </w:r>
      <w:r w:rsidRPr="3893B70C" w:rsidR="1785E1E7">
        <w:rPr>
          <w:rFonts w:ascii="Aptos" w:hAnsi="Aptos" w:eastAsia="Aptos" w:cs="Aptos"/>
          <w:noProof w:val="0"/>
          <w:sz w:val="24"/>
          <w:szCs w:val="24"/>
          <w:lang w:val="es-CO"/>
        </w:rPr>
        <w:t>ieran</w:t>
      </w:r>
      <w:r w:rsidRPr="3893B70C" w:rsidR="6A20CC64">
        <w:rPr>
          <w:rFonts w:ascii="Aptos" w:hAnsi="Aptos" w:eastAsia="Aptos" w:cs="Aptos"/>
          <w:noProof w:val="0"/>
          <w:sz w:val="24"/>
          <w:szCs w:val="24"/>
          <w:lang w:val="es-CO"/>
        </w:rPr>
        <w:t xml:space="preserve"> reducir GEI</w:t>
      </w:r>
      <w:r w:rsidRPr="3893B70C" w:rsidR="2EE74BC5">
        <w:rPr>
          <w:rFonts w:ascii="Aptos" w:hAnsi="Aptos" w:eastAsia="Aptos" w:cs="Aptos"/>
          <w:noProof w:val="0"/>
          <w:sz w:val="24"/>
          <w:szCs w:val="24"/>
          <w:lang w:val="es-CO"/>
        </w:rPr>
        <w:t xml:space="preserve">. </w:t>
      </w:r>
    </w:p>
    <w:p w:rsidRPr="00856BBB" w:rsidR="00856BBB" w:rsidP="3893B70C" w:rsidRDefault="1019D107" w14:paraId="0E39D1C1" w14:textId="77777777">
      <w:pPr>
        <w:jc w:val="center"/>
        <w:rPr>
          <w:b w:val="1"/>
          <w:bCs w:val="1"/>
          <w:i w:val="1"/>
          <w:iCs w:val="1"/>
        </w:rPr>
      </w:pPr>
      <w:r w:rsidRPr="3893B70C" w:rsidR="2C119CF4">
        <w:rPr>
          <w:b w:val="1"/>
          <w:bCs w:val="1"/>
          <w:i w:val="1"/>
          <w:iCs w:val="1"/>
        </w:rPr>
        <w:t>IMPACTO SOCIAL</w:t>
      </w:r>
    </w:p>
    <w:p w:rsidR="00856BBB" w:rsidP="00856BBB" w:rsidRDefault="1019D107" w14:paraId="1E9EEE1A" w14:textId="001E6AE6">
      <w:pPr>
        <w:jc w:val="both"/>
        <w:rPr>
          <w:b/>
          <w:bCs/>
          <w:i/>
          <w:iCs/>
        </w:rPr>
      </w:pPr>
      <w:r w:rsidRPr="76E0F944">
        <w:rPr>
          <w:b/>
          <w:bCs/>
          <w:i/>
          <w:iCs/>
        </w:rPr>
        <w:t>¿Cuál es el impacto social que genera el proyecto y cómo lo mides? (500 caracteres)</w:t>
      </w:r>
    </w:p>
    <w:p w:rsidR="00AD6346" w:rsidP="3893B70C" w:rsidRDefault="0ED41044" w14:paraId="3EFE1B7E" w14:textId="61B3C016">
      <w:pPr>
        <w:jc w:val="both"/>
        <w:rPr>
          <w:rFonts w:ascii="Aptos" w:hAnsi="Aptos" w:eastAsia="Aptos" w:cs="Aptos"/>
          <w:color w:val="auto"/>
        </w:rPr>
      </w:pPr>
      <w:r w:rsidRPr="3893B70C" w:rsidR="4BDF4BE6">
        <w:rPr>
          <w:rFonts w:ascii="Aptos" w:hAnsi="Aptos" w:eastAsia="Aptos" w:cs="Aptos"/>
          <w:color w:val="auto"/>
        </w:rPr>
        <w:t xml:space="preserve">El proyecto reduce la brecha de inequidad energética y ambiental en la jurisdicción CAR, priorizando municipios con alto Índice de Pobreza Multidimensional. Facilita el acceso a soluciones tecnológicas sostenibles que mejoran la calidad de vida y la resiliencia climática en zonas rurales. Se mide mediante el número de administraciones municipales que implementen proyectos enfocados en poblaciones vulnerables </w:t>
      </w:r>
      <w:r w:rsidRPr="3893B70C" w:rsidR="6DB6F243">
        <w:rPr>
          <w:rFonts w:ascii="Aptos" w:hAnsi="Aptos" w:eastAsia="Aptos" w:cs="Aptos"/>
          <w:color w:val="auto"/>
        </w:rPr>
        <w:t>con</w:t>
      </w:r>
      <w:r w:rsidRPr="3893B70C" w:rsidR="4BDF4BE6">
        <w:rPr>
          <w:rFonts w:ascii="Aptos" w:hAnsi="Aptos" w:eastAsia="Aptos" w:cs="Aptos"/>
          <w:color w:val="auto"/>
        </w:rPr>
        <w:t xml:space="preserve"> base al instrumento técnico, científico y académico que integra todas las variables.</w:t>
      </w:r>
      <w:r w:rsidRPr="3893B70C" w:rsidR="40D99BC2">
        <w:rPr>
          <w:rFonts w:ascii="Aptos" w:hAnsi="Aptos" w:eastAsia="Aptos" w:cs="Aptos"/>
          <w:color w:val="auto"/>
        </w:rPr>
        <w:t xml:space="preserve"> </w:t>
      </w:r>
    </w:p>
    <w:p w:rsidR="7A0E0A25" w:rsidP="76E0F944" w:rsidRDefault="7A0E0A25" w14:paraId="160E69FC" w14:textId="4704B7CD">
      <w:pPr>
        <w:jc w:val="both"/>
        <w:rPr>
          <w:b/>
          <w:bCs/>
          <w:i/>
          <w:iCs/>
        </w:rPr>
      </w:pPr>
      <w:r w:rsidRPr="76E0F944">
        <w:rPr>
          <w:b/>
          <w:bCs/>
          <w:i/>
          <w:iCs/>
        </w:rPr>
        <w:t>¿Cuál es el grupo objetivo principal del proyecto? Selecciona uno</w:t>
      </w:r>
    </w:p>
    <w:p w:rsidRPr="00856BBB" w:rsidR="00AD6346" w:rsidP="00856BBB" w:rsidRDefault="7A0E0A25" w14:paraId="55873883" w14:textId="56CF7CD1">
      <w:pPr>
        <w:jc w:val="both"/>
        <w:rPr>
          <w:b/>
          <w:bCs/>
          <w:i/>
          <w:iCs/>
        </w:rPr>
      </w:pPr>
      <w:r>
        <w:rPr>
          <w:noProof/>
        </w:rPr>
        <w:drawing>
          <wp:inline distT="0" distB="0" distL="0" distR="0" wp14:anchorId="70F43BA9" wp14:editId="1835BD5A">
            <wp:extent cx="1619476" cy="1667108"/>
            <wp:effectExtent l="0" t="0" r="0" b="9525"/>
            <wp:docPr id="1113701428" name="Imagen 1">
              <a:extLst xmlns:a="http://schemas.openxmlformats.org/drawingml/2006/main">
                <a:ext uri="{FF2B5EF4-FFF2-40B4-BE49-F238E27FC236}">
                  <a16:creationId xmlns:a16="http://schemas.microsoft.com/office/drawing/2014/main" id="{7BDBF786-6C20-416B-A51A-F9A31EA7EA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701428" name=""/>
                    <pic:cNvPicPr/>
                  </pic:nvPicPr>
                  <pic:blipFill>
                    <a:blip r:embed="rId19"/>
                    <a:stretch>
                      <a:fillRect/>
                    </a:stretch>
                  </pic:blipFill>
                  <pic:spPr>
                    <a:xfrm>
                      <a:off x="0" y="0"/>
                      <a:ext cx="1619476" cy="1667108"/>
                    </a:xfrm>
                    <a:prstGeom prst="rect">
                      <a:avLst/>
                    </a:prstGeom>
                  </pic:spPr>
                </pic:pic>
              </a:graphicData>
            </a:graphic>
          </wp:inline>
        </w:drawing>
      </w:r>
    </w:p>
    <w:p w:rsidR="4957D98E" w:rsidP="3893B70C" w:rsidRDefault="4957D98E" w14:paraId="4ECA476F" w14:textId="0C393BD3">
      <w:pPr>
        <w:jc w:val="both"/>
        <w:rPr>
          <w:b w:val="1"/>
          <w:bCs w:val="1"/>
          <w:color w:val="auto"/>
        </w:rPr>
      </w:pPr>
      <w:r w:rsidRPr="3893B70C" w:rsidR="2B79D3DE">
        <w:rPr>
          <w:b w:val="1"/>
          <w:bCs w:val="1"/>
          <w:color w:val="auto"/>
        </w:rPr>
        <w:t xml:space="preserve">Respuesta: Gobierno. </w:t>
      </w:r>
    </w:p>
    <w:p w:rsidRPr="00BB5569" w:rsidR="00BB5569" w:rsidP="76E0F944" w:rsidRDefault="7DFD49FB" w14:paraId="18A993D5" w14:textId="50A997C7">
      <w:pPr>
        <w:jc w:val="both"/>
        <w:rPr>
          <w:b/>
          <w:bCs/>
          <w:i/>
          <w:iCs/>
        </w:rPr>
      </w:pPr>
      <w:r w:rsidRPr="76E0F944">
        <w:rPr>
          <w:b/>
          <w:bCs/>
          <w:i/>
          <w:iCs/>
        </w:rPr>
        <w:t>Cantidad de individuos impactados por el proyecto (solo números)</w:t>
      </w:r>
      <w:r w:rsidRPr="76E0F944" w:rsidR="568AD60D">
        <w:rPr>
          <w:b/>
          <w:bCs/>
          <w:i/>
          <w:iCs/>
        </w:rPr>
        <w:t xml:space="preserve"> </w:t>
      </w:r>
    </w:p>
    <w:p w:rsidR="00856BBB" w:rsidP="3893B70C" w:rsidRDefault="00856BBB" w14:paraId="3259C5D8" w14:textId="7FA28E59">
      <w:pPr>
        <w:jc w:val="both"/>
        <w:rPr>
          <w:b w:val="1"/>
          <w:bCs w:val="1"/>
          <w:color w:val="auto"/>
        </w:rPr>
      </w:pPr>
      <w:r w:rsidRPr="3893B70C" w:rsidR="3B3E20E9">
        <w:rPr>
          <w:b w:val="1"/>
          <w:bCs w:val="1"/>
          <w:color w:val="auto"/>
        </w:rPr>
        <w:t>104 MUNICIPIOS</w:t>
      </w:r>
    </w:p>
    <w:p w:rsidR="00BB5569" w:rsidP="00BB5569" w:rsidRDefault="00BB5569" w14:paraId="6F3C7538" w14:textId="77777777">
      <w:pPr>
        <w:jc w:val="both"/>
        <w:rPr>
          <w:b/>
          <w:bCs/>
          <w:i/>
          <w:iCs/>
        </w:rPr>
      </w:pPr>
      <w:r w:rsidRPr="00BB5569">
        <w:rPr>
          <w:b/>
          <w:bCs/>
          <w:i/>
          <w:iCs/>
        </w:rPr>
        <w:t>¿Impacta a grupos vulnerables?</w:t>
      </w:r>
    </w:p>
    <w:p w:rsidR="00BB5569" w:rsidP="3893B70C" w:rsidRDefault="7DFD49FB" w14:paraId="2130F5C6" w14:textId="4C1F16FC">
      <w:pPr>
        <w:pStyle w:val="Normal"/>
        <w:jc w:val="both"/>
        <w:rPr>
          <w:color w:val="EE0000"/>
        </w:rPr>
      </w:pPr>
      <w:r w:rsidRPr="3893B70C" w:rsidR="336654C8">
        <w:rPr>
          <w:b w:val="1"/>
          <w:bCs w:val="1"/>
          <w:i w:val="1"/>
          <w:iCs w:val="1"/>
          <w:color w:val="FF0000"/>
        </w:rPr>
        <w:t>Si</w:t>
      </w:r>
      <w:r w:rsidRPr="3893B70C" w:rsidR="609491EC">
        <w:rPr>
          <w:b w:val="1"/>
          <w:bCs w:val="1"/>
          <w:i w:val="1"/>
          <w:iCs w:val="1"/>
          <w:color w:val="FF0000"/>
        </w:rPr>
        <w:t>.</w:t>
      </w:r>
      <w:r w:rsidRPr="3893B70C" w:rsidR="609491EC">
        <w:rPr>
          <w:b w:val="1"/>
          <w:bCs w:val="1"/>
          <w:i w:val="1"/>
          <w:iCs w:val="1"/>
        </w:rPr>
        <w:t xml:space="preserve"> </w:t>
      </w:r>
      <w:r w:rsidRPr="3893B70C" w:rsidR="609491EC">
        <w:rPr>
          <w:b w:val="1"/>
          <w:bCs w:val="1"/>
          <w:i w:val="1"/>
          <w:iCs w:val="1"/>
          <w:color w:val="FF0000"/>
        </w:rPr>
        <w:t xml:space="preserve"> </w:t>
      </w:r>
      <w:r w:rsidR="47582CED">
        <w:drawing>
          <wp:inline wp14:editId="514FB823" wp14:anchorId="22A2F53B">
            <wp:extent cx="222397" cy="222397"/>
            <wp:effectExtent l="0" t="0" r="6350" b="6350"/>
            <wp:docPr id="1752936319"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BB5569" w:rsidP="00BB5569" w:rsidRDefault="00BB5569" w14:paraId="0F0437D9" w14:textId="1FDA39B8">
      <w:pPr>
        <w:jc w:val="both"/>
        <w:rPr>
          <w:b/>
          <w:bCs/>
          <w:i/>
          <w:iCs/>
        </w:rPr>
      </w:pPr>
      <w:r>
        <w:rPr>
          <w:b/>
          <w:bCs/>
          <w:i/>
          <w:iCs/>
        </w:rPr>
        <w:t>No</w:t>
      </w:r>
    </w:p>
    <w:p w:rsidRPr="009B3FBD" w:rsidR="009B3FBD" w:rsidP="009B3FBD" w:rsidRDefault="009B3FBD" w14:paraId="50AFCE2C" w14:textId="77777777">
      <w:pPr>
        <w:jc w:val="both"/>
        <w:rPr>
          <w:b/>
          <w:bCs/>
          <w:i/>
          <w:iCs/>
        </w:rPr>
      </w:pPr>
      <w:r w:rsidRPr="009B3FBD">
        <w:rPr>
          <w:b/>
          <w:bCs/>
          <w:i/>
          <w:iCs/>
        </w:rPr>
        <w:t>¿Impacta a grupos étnicos específicos?</w:t>
      </w:r>
    </w:p>
    <w:p w:rsidR="00BB5569" w:rsidP="00BB5569" w:rsidRDefault="009B3FBD" w14:paraId="1BE2E3ED" w14:textId="29531A76">
      <w:pPr>
        <w:jc w:val="both"/>
        <w:rPr>
          <w:b/>
          <w:bCs/>
          <w:i/>
          <w:iCs/>
        </w:rPr>
      </w:pPr>
      <w:r>
        <w:rPr>
          <w:b/>
          <w:bCs/>
          <w:i/>
          <w:iCs/>
        </w:rPr>
        <w:t>SI</w:t>
      </w:r>
    </w:p>
    <w:p w:rsidR="009B3FBD" w:rsidP="3893B70C" w:rsidRDefault="4A2A26DB" w14:paraId="2AD8FD5E" w14:textId="476DF798">
      <w:pPr>
        <w:pStyle w:val="Normal"/>
        <w:jc w:val="both"/>
        <w:rPr>
          <w:color w:val="EE0000"/>
        </w:rPr>
      </w:pPr>
      <w:r w:rsidRPr="3893B70C" w:rsidR="274A2536">
        <w:rPr>
          <w:b w:val="1"/>
          <w:bCs w:val="1"/>
          <w:i w:val="1"/>
          <w:iCs w:val="1"/>
          <w:color w:val="FF0000"/>
        </w:rPr>
        <w:t>NO</w:t>
      </w:r>
      <w:r w:rsidRPr="3893B70C" w:rsidR="00E8E715">
        <w:rPr>
          <w:b w:val="1"/>
          <w:bCs w:val="1"/>
          <w:i w:val="1"/>
          <w:iCs w:val="1"/>
          <w:color w:val="FF0000"/>
        </w:rPr>
        <w:t xml:space="preserve"> </w:t>
      </w:r>
      <w:r w:rsidR="0A9BAD86">
        <w:drawing>
          <wp:inline wp14:editId="20E30925" wp14:anchorId="3FEF5113">
            <wp:extent cx="222397" cy="222397"/>
            <wp:effectExtent l="0" t="0" r="6350" b="6350"/>
            <wp:docPr id="233973198"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CE1D02" w:rsidP="00CE1D02" w:rsidRDefault="00CE1D02" w14:paraId="4B5ADA11" w14:textId="28EC84E5">
      <w:pPr>
        <w:jc w:val="both"/>
        <w:rPr>
          <w:b/>
          <w:bCs/>
          <w:i/>
          <w:iCs/>
        </w:rPr>
      </w:pPr>
      <w:r w:rsidRPr="00CE1D02">
        <w:rPr>
          <w:b/>
          <w:bCs/>
          <w:i/>
          <w:iCs/>
        </w:rPr>
        <w:t>Porcentaje según género:</w:t>
      </w:r>
      <w:r w:rsidR="009B3FBD">
        <w:rPr>
          <w:b/>
          <w:bCs/>
          <w:i/>
          <w:iCs/>
        </w:rPr>
        <w:t xml:space="preserve"> (0 – 100 solo número)</w:t>
      </w:r>
    </w:p>
    <w:p w:rsidR="00CE1D02" w:rsidP="3893B70C" w:rsidRDefault="00CE1D02" w14:paraId="795BC7A1" w14:textId="2A543EC8">
      <w:pPr>
        <w:jc w:val="both"/>
        <w:rPr>
          <w:b w:val="1"/>
          <w:bCs w:val="1"/>
          <w:i w:val="1"/>
          <w:iCs w:val="1"/>
          <w:color w:val="auto"/>
        </w:rPr>
      </w:pPr>
      <w:r w:rsidRPr="3893B70C" w:rsidR="7EE624FC">
        <w:rPr>
          <w:b w:val="1"/>
          <w:bCs w:val="1"/>
          <w:i w:val="1"/>
          <w:iCs w:val="1"/>
          <w:color w:val="auto"/>
        </w:rPr>
        <w:t>% Hombres:      % Mujeres:           %LGBTIQ+</w:t>
      </w:r>
    </w:p>
    <w:p w:rsidR="001B152D" w:rsidP="3893B70C" w:rsidRDefault="3658D06A" w14:paraId="51B34E42" w14:textId="0E056AEF">
      <w:pPr>
        <w:jc w:val="both"/>
        <w:rPr>
          <w:b w:val="1"/>
          <w:bCs w:val="1"/>
          <w:i w:val="1"/>
          <w:iCs w:val="1"/>
          <w:color w:val="auto"/>
        </w:rPr>
      </w:pPr>
      <w:r w:rsidRPr="3893B70C" w:rsidR="4EAA5718">
        <w:rPr>
          <w:b w:val="1"/>
          <w:bCs w:val="1"/>
          <w:i w:val="1"/>
          <w:iCs w:val="1"/>
          <w:color w:val="auto"/>
        </w:rPr>
        <w:t xml:space="preserve">49  %                                   51 %                 0% </w:t>
      </w:r>
    </w:p>
    <w:p w:rsidR="3658D06A" w:rsidP="76E0F944" w:rsidRDefault="3658D06A" w14:paraId="0DCA2427" w14:textId="01777294">
      <w:pPr>
        <w:jc w:val="both"/>
        <w:rPr>
          <w:rFonts w:ascii="Aptos" w:hAnsi="Aptos" w:eastAsia="Aptos" w:cs="Aptos"/>
          <w:color w:val="FF0000"/>
        </w:rPr>
      </w:pPr>
      <w:r w:rsidRPr="3893B70C" w:rsidR="4EAA5718">
        <w:rPr>
          <w:b w:val="1"/>
          <w:bCs w:val="1"/>
          <w:i w:val="1"/>
          <w:iCs w:val="1"/>
          <w:color w:val="auto"/>
        </w:rPr>
        <w:t xml:space="preserve">NOTA: </w:t>
      </w:r>
      <w:r w:rsidRPr="3893B70C" w:rsidR="4EAA5718">
        <w:rPr>
          <w:rFonts w:ascii="Aptos" w:hAnsi="Aptos" w:eastAsia="Aptos" w:cs="Aptos"/>
          <w:color w:val="auto"/>
        </w:rPr>
        <w:t>En Colombia (y especialmente en la zona andina), la distribución poblacional suele inclinar</w:t>
      </w:r>
      <w:r w:rsidRPr="3893B70C" w:rsidR="4EAA5718">
        <w:rPr>
          <w:rFonts w:ascii="Aptos" w:hAnsi="Aptos" w:eastAsia="Aptos" w:cs="Aptos"/>
          <w:color w:val="auto"/>
        </w:rPr>
        <w:t xml:space="preserve">se ligeramente hacia las mujeres (aproximadamente </w:t>
      </w:r>
      <w:r w:rsidRPr="3893B70C" w:rsidR="4EAA5718">
        <w:rPr>
          <w:rFonts w:ascii="Aptos" w:hAnsi="Aptos" w:eastAsia="Aptos" w:cs="Aptos"/>
          <w:b w:val="1"/>
          <w:bCs w:val="1"/>
          <w:color w:val="auto"/>
        </w:rPr>
        <w:t>51.2%</w:t>
      </w:r>
      <w:r w:rsidRPr="3893B70C" w:rsidR="4EAA5718">
        <w:rPr>
          <w:rFonts w:ascii="Aptos" w:hAnsi="Aptos" w:eastAsia="Aptos" w:cs="Aptos"/>
          <w:color w:val="auto"/>
        </w:rPr>
        <w:t xml:space="preserve"> vs </w:t>
      </w:r>
      <w:r w:rsidRPr="3893B70C" w:rsidR="4EAA5718">
        <w:rPr>
          <w:rFonts w:ascii="Aptos" w:hAnsi="Aptos" w:eastAsia="Aptos" w:cs="Aptos"/>
          <w:b w:val="1"/>
          <w:bCs w:val="1"/>
          <w:color w:val="auto"/>
        </w:rPr>
        <w:t>48.8%</w:t>
      </w:r>
      <w:r w:rsidRPr="3893B70C" w:rsidR="4EAA5718">
        <w:rPr>
          <w:rFonts w:ascii="Aptos" w:hAnsi="Aptos" w:eastAsia="Aptos" w:cs="Aptos"/>
          <w:color w:val="auto"/>
        </w:rPr>
        <w:t>). Según el DANE</w:t>
      </w:r>
      <w:r w:rsidRPr="3893B70C" w:rsidR="4EAA5718">
        <w:rPr>
          <w:rFonts w:ascii="Aptos" w:hAnsi="Aptos" w:eastAsia="Aptos" w:cs="Aptos"/>
          <w:color w:val="auto"/>
        </w:rPr>
        <w:t xml:space="preserve">. </w:t>
      </w:r>
    </w:p>
    <w:p w:rsidR="001B152D" w:rsidP="001B152D" w:rsidRDefault="001B152D" w14:paraId="48FE0D52" w14:textId="77777777">
      <w:pPr>
        <w:jc w:val="both"/>
        <w:rPr>
          <w:b/>
          <w:bCs/>
          <w:i/>
          <w:iCs/>
        </w:rPr>
      </w:pPr>
      <w:r w:rsidRPr="001B152D">
        <w:rPr>
          <w:b/>
          <w:bCs/>
          <w:i/>
          <w:iCs/>
        </w:rPr>
        <w:t>Menciona 3 indicadores cuantificables del impacto social generado por el proyecto:</w:t>
      </w:r>
    </w:p>
    <w:p w:rsidRPr="001B152D" w:rsidR="001B152D" w:rsidP="001B152D" w:rsidRDefault="00D91A74" w14:paraId="1BF46E7F" w14:textId="00ADA5C9">
      <w:pPr>
        <w:jc w:val="both"/>
        <w:rPr>
          <w:b/>
          <w:bCs/>
          <w:i/>
          <w:iCs/>
        </w:rPr>
      </w:pPr>
      <w:r w:rsidRPr="00D91A74">
        <w:rPr>
          <w:b/>
          <w:bCs/>
          <w:i/>
          <w:iCs/>
          <w:noProof/>
        </w:rPr>
        <w:drawing>
          <wp:inline distT="0" distB="0" distL="0" distR="0" wp14:anchorId="20BDD0AF" wp14:editId="287BDC4E">
            <wp:extent cx="5612130" cy="445135"/>
            <wp:effectExtent l="0" t="0" r="7620" b="0"/>
            <wp:docPr id="1419913616" name="Imagen 1">
              <a:extLst xmlns:a="http://schemas.openxmlformats.org/drawingml/2006/main">
                <a:ext uri="{FF2B5EF4-FFF2-40B4-BE49-F238E27FC236}">
                  <a16:creationId xmlns:a16="http://schemas.microsoft.com/office/drawing/2014/main" id="{8519F636-E40C-4719-B5BE-C5E182EECF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913616" name=""/>
                    <pic:cNvPicPr/>
                  </pic:nvPicPr>
                  <pic:blipFill>
                    <a:blip r:embed="rId20"/>
                    <a:stretch>
                      <a:fillRect/>
                    </a:stretch>
                  </pic:blipFill>
                  <pic:spPr>
                    <a:xfrm>
                      <a:off x="0" y="0"/>
                      <a:ext cx="5612130" cy="445135"/>
                    </a:xfrm>
                    <a:prstGeom prst="rect">
                      <a:avLst/>
                    </a:prstGeom>
                  </pic:spPr>
                </pic:pic>
              </a:graphicData>
            </a:graphic>
          </wp:inline>
        </w:drawing>
      </w:r>
    </w:p>
    <w:p w:rsidR="001B152D" w:rsidP="3893B70C" w:rsidRDefault="73B8101B" w14:paraId="0ADDEA79" w14:textId="34200AC7">
      <w:pPr>
        <w:jc w:val="both"/>
        <w:rPr>
          <w:b w:val="0"/>
          <w:bCs w:val="0"/>
          <w:i w:val="1"/>
          <w:iCs w:val="1"/>
          <w:color w:val="FF0000"/>
        </w:rPr>
      </w:pPr>
      <w:r w:rsidRPr="3893B70C" w:rsidR="30ACA229">
        <w:rPr>
          <w:b w:val="1"/>
          <w:bCs w:val="1"/>
          <w:i w:val="1"/>
          <w:iCs w:val="1"/>
        </w:rPr>
        <w:t>I</w:t>
      </w:r>
      <w:r w:rsidRPr="3893B70C" w:rsidR="30ACA229">
        <w:rPr>
          <w:b w:val="1"/>
          <w:bCs w:val="1"/>
          <w:i w:val="1"/>
          <w:iCs w:val="1"/>
          <w:color w:val="auto"/>
        </w:rPr>
        <w:t>ndicador</w:t>
      </w:r>
      <w:r w:rsidRPr="3893B70C" w:rsidR="47A2732C">
        <w:rPr>
          <w:b w:val="1"/>
          <w:bCs w:val="1"/>
          <w:i w:val="1"/>
          <w:iCs w:val="1"/>
          <w:color w:val="auto"/>
        </w:rPr>
        <w:t xml:space="preserve"> 1</w:t>
      </w:r>
      <w:r w:rsidRPr="3893B70C" w:rsidR="30ACA229">
        <w:rPr>
          <w:b w:val="1"/>
          <w:bCs w:val="1"/>
          <w:i w:val="1"/>
          <w:iCs w:val="1"/>
          <w:color w:val="auto"/>
        </w:rPr>
        <w:t>:</w:t>
      </w:r>
      <w:r w:rsidRPr="3893B70C" w:rsidR="30ACA229">
        <w:rPr>
          <w:b w:val="1"/>
          <w:bCs w:val="1"/>
          <w:i w:val="1"/>
          <w:iCs w:val="1"/>
          <w:color w:val="auto"/>
        </w:rPr>
        <w:t xml:space="preserve"> </w:t>
      </w:r>
      <w:r w:rsidRPr="3893B70C" w:rsidR="1E8CE87C">
        <w:rPr>
          <w:b w:val="0"/>
          <w:bCs w:val="0"/>
          <w:i w:val="1"/>
          <w:iCs w:val="1"/>
          <w:color w:val="auto"/>
        </w:rPr>
        <w:t xml:space="preserve">número de alcaldías con </w:t>
      </w:r>
      <w:r w:rsidRPr="3893B70C" w:rsidR="4B7BC117">
        <w:rPr>
          <w:b w:val="0"/>
          <w:bCs w:val="0"/>
          <w:i w:val="1"/>
          <w:iCs w:val="1"/>
          <w:color w:val="auto"/>
        </w:rPr>
        <w:t>conocimiento</w:t>
      </w:r>
      <w:r w:rsidRPr="3893B70C" w:rsidR="1E8CE87C">
        <w:rPr>
          <w:b w:val="0"/>
          <w:bCs w:val="0"/>
          <w:i w:val="1"/>
          <w:iCs w:val="1"/>
          <w:color w:val="auto"/>
        </w:rPr>
        <w:t xml:space="preserve"> de</w:t>
      </w:r>
      <w:r w:rsidRPr="3893B70C" w:rsidR="1BF43438">
        <w:rPr>
          <w:b w:val="0"/>
          <w:bCs w:val="0"/>
          <w:i w:val="1"/>
          <w:iCs w:val="1"/>
          <w:color w:val="auto"/>
        </w:rPr>
        <w:t>l instrumento de toma de decisiones</w:t>
      </w:r>
      <w:r w:rsidRPr="3893B70C" w:rsidR="1E8CE87C">
        <w:rPr>
          <w:b w:val="0"/>
          <w:bCs w:val="0"/>
          <w:i w:val="1"/>
          <w:iCs w:val="1"/>
          <w:color w:val="auto"/>
        </w:rPr>
        <w:t xml:space="preserve"> </w:t>
      </w:r>
      <w:r w:rsidRPr="3893B70C" w:rsidR="7AA982F3">
        <w:rPr>
          <w:b w:val="0"/>
          <w:bCs w:val="0"/>
          <w:i w:val="1"/>
          <w:iCs w:val="1"/>
          <w:color w:val="auto"/>
        </w:rPr>
        <w:t>/</w:t>
      </w:r>
      <w:r w:rsidRPr="3893B70C" w:rsidR="7AA982F3">
        <w:rPr>
          <w:b w:val="0"/>
          <w:bCs w:val="0"/>
          <w:i w:val="1"/>
          <w:iCs w:val="1"/>
          <w:color w:val="auto"/>
        </w:rPr>
        <w:t>t</w:t>
      </w:r>
      <w:r w:rsidRPr="3893B70C" w:rsidR="7AA982F3">
        <w:rPr>
          <w:b w:val="0"/>
          <w:bCs w:val="0"/>
          <w:i w:val="1"/>
          <w:iCs w:val="1"/>
          <w:color w:val="auto"/>
        </w:rPr>
        <w:t>o</w:t>
      </w:r>
      <w:r w:rsidRPr="3893B70C" w:rsidR="7AA982F3">
        <w:rPr>
          <w:b w:val="0"/>
          <w:bCs w:val="0"/>
          <w:i w:val="1"/>
          <w:iCs w:val="1"/>
          <w:color w:val="auto"/>
        </w:rPr>
        <w:t>t</w:t>
      </w:r>
      <w:r w:rsidRPr="3893B70C" w:rsidR="7AA982F3">
        <w:rPr>
          <w:b w:val="0"/>
          <w:bCs w:val="0"/>
          <w:i w:val="1"/>
          <w:iCs w:val="1"/>
          <w:color w:val="auto"/>
        </w:rPr>
        <w:t>a</w:t>
      </w:r>
      <w:r w:rsidRPr="3893B70C" w:rsidR="7AA982F3">
        <w:rPr>
          <w:b w:val="0"/>
          <w:bCs w:val="0"/>
          <w:i w:val="1"/>
          <w:iCs w:val="1"/>
          <w:color w:val="auto"/>
        </w:rPr>
        <w:t>l</w:t>
      </w:r>
      <w:r w:rsidRPr="3893B70C" w:rsidR="7AA982F3">
        <w:rPr>
          <w:b w:val="0"/>
          <w:bCs w:val="0"/>
          <w:i w:val="1"/>
          <w:iCs w:val="1"/>
          <w:color w:val="auto"/>
        </w:rPr>
        <w:t xml:space="preserve"> </w:t>
      </w:r>
      <w:r w:rsidRPr="3893B70C" w:rsidR="7AA982F3">
        <w:rPr>
          <w:b w:val="0"/>
          <w:bCs w:val="0"/>
          <w:i w:val="1"/>
          <w:iCs w:val="1"/>
          <w:color w:val="auto"/>
        </w:rPr>
        <w:t>d</w:t>
      </w:r>
      <w:r w:rsidRPr="3893B70C" w:rsidR="7AA982F3">
        <w:rPr>
          <w:b w:val="0"/>
          <w:bCs w:val="0"/>
          <w:i w:val="1"/>
          <w:iCs w:val="1"/>
          <w:color w:val="auto"/>
        </w:rPr>
        <w:t>e</w:t>
      </w:r>
      <w:r w:rsidRPr="3893B70C" w:rsidR="7AA982F3">
        <w:rPr>
          <w:b w:val="0"/>
          <w:bCs w:val="0"/>
          <w:i w:val="1"/>
          <w:iCs w:val="1"/>
          <w:color w:val="auto"/>
        </w:rPr>
        <w:t xml:space="preserve"> </w:t>
      </w:r>
      <w:r w:rsidRPr="3893B70C" w:rsidR="7AA982F3">
        <w:rPr>
          <w:b w:val="0"/>
          <w:bCs w:val="0"/>
          <w:i w:val="1"/>
          <w:iCs w:val="1"/>
          <w:color w:val="auto"/>
        </w:rPr>
        <w:t>m</w:t>
      </w:r>
      <w:r w:rsidRPr="3893B70C" w:rsidR="7AA982F3">
        <w:rPr>
          <w:b w:val="0"/>
          <w:bCs w:val="0"/>
          <w:i w:val="1"/>
          <w:iCs w:val="1"/>
          <w:color w:val="auto"/>
        </w:rPr>
        <w:t>u</w:t>
      </w:r>
      <w:r w:rsidRPr="3893B70C" w:rsidR="7AA982F3">
        <w:rPr>
          <w:b w:val="0"/>
          <w:bCs w:val="0"/>
          <w:i w:val="1"/>
          <w:iCs w:val="1"/>
          <w:color w:val="auto"/>
        </w:rPr>
        <w:t>n</w:t>
      </w:r>
      <w:r w:rsidRPr="3893B70C" w:rsidR="7AA982F3">
        <w:rPr>
          <w:b w:val="0"/>
          <w:bCs w:val="0"/>
          <w:i w:val="1"/>
          <w:iCs w:val="1"/>
          <w:color w:val="auto"/>
        </w:rPr>
        <w:t>i</w:t>
      </w:r>
      <w:r w:rsidRPr="3893B70C" w:rsidR="7AA982F3">
        <w:rPr>
          <w:b w:val="0"/>
          <w:bCs w:val="0"/>
          <w:i w:val="1"/>
          <w:iCs w:val="1"/>
          <w:color w:val="auto"/>
        </w:rPr>
        <w:t>cipios de la jurisdicción CAR</w:t>
      </w:r>
    </w:p>
    <w:p w:rsidR="00D91A74" w:rsidP="3893B70C" w:rsidRDefault="59C9C7C2" w14:paraId="6BAB23E1" w14:textId="169E6E33">
      <w:pPr>
        <w:jc w:val="both"/>
        <w:rPr>
          <w:b w:val="1"/>
          <w:bCs w:val="1"/>
          <w:i w:val="1"/>
          <w:iCs w:val="1"/>
          <w:color w:val="auto"/>
        </w:rPr>
      </w:pPr>
      <w:r w:rsidRPr="3893B70C" w:rsidR="47A2732C">
        <w:rPr>
          <w:b w:val="1"/>
          <w:bCs w:val="1"/>
          <w:i w:val="1"/>
          <w:iCs w:val="1"/>
          <w:color w:val="auto"/>
        </w:rPr>
        <w:t xml:space="preserve">Impacto social 1: </w:t>
      </w:r>
      <w:r w:rsidRPr="3893B70C" w:rsidR="0708C77D">
        <w:rPr>
          <w:rFonts w:ascii="Aptos" w:hAnsi="Aptos" w:eastAsia="Aptos" w:cs="Aptos"/>
          <w:color w:val="auto"/>
        </w:rPr>
        <w:t>Fortalecimiento de la gobernanza local para la toma de decisiones informadas en proyectos de inversión pública orientados a la mitigación de GEI y adaptación al cambio climático</w:t>
      </w:r>
      <w:r w:rsidRPr="3893B70C" w:rsidR="724F2D78">
        <w:rPr>
          <w:rFonts w:ascii="Aptos" w:hAnsi="Aptos" w:eastAsia="Aptos" w:cs="Aptos"/>
          <w:color w:val="auto"/>
        </w:rPr>
        <w:t>.</w:t>
      </w:r>
    </w:p>
    <w:p w:rsidR="00D91A74" w:rsidP="3893B70C" w:rsidRDefault="619905F2" w14:paraId="3736A228" w14:textId="79538184">
      <w:pPr>
        <w:jc w:val="both"/>
        <w:rPr>
          <w:b w:val="1"/>
          <w:bCs w:val="1"/>
          <w:i w:val="1"/>
          <w:iCs w:val="1"/>
        </w:rPr>
      </w:pPr>
      <w:r w:rsidRPr="3893B70C" w:rsidR="4AE1D738">
        <w:rPr>
          <w:b w:val="1"/>
          <w:bCs w:val="1"/>
          <w:i w:val="1"/>
          <w:iCs w:val="1"/>
        </w:rPr>
        <w:t>Número</w:t>
      </w:r>
      <w:r w:rsidRPr="3893B70C" w:rsidR="47A2732C">
        <w:rPr>
          <w:b w:val="1"/>
          <w:bCs w:val="1"/>
          <w:i w:val="1"/>
          <w:iCs w:val="1"/>
        </w:rPr>
        <w:t xml:space="preserve"> de personas impactadas</w:t>
      </w:r>
      <w:r w:rsidRPr="3893B70C" w:rsidR="415D3025">
        <w:rPr>
          <w:b w:val="1"/>
          <w:bCs w:val="1"/>
          <w:i w:val="1"/>
          <w:iCs w:val="1"/>
        </w:rPr>
        <w:t xml:space="preserve">: </w:t>
      </w:r>
      <w:r w:rsidRPr="3893B70C" w:rsidR="415D3025">
        <w:rPr>
          <w:color w:val="auto"/>
        </w:rPr>
        <w:t>104 municipios</w:t>
      </w:r>
      <w:r w:rsidRPr="3893B70C" w:rsidR="1B559E4D">
        <w:rPr>
          <w:color w:val="auto"/>
        </w:rPr>
        <w:t xml:space="preserve"> jurisdicción CAR</w:t>
      </w:r>
      <w:r w:rsidRPr="3893B70C" w:rsidR="415D3025">
        <w:rPr>
          <w:color w:val="auto"/>
        </w:rPr>
        <w:t xml:space="preserve">. </w:t>
      </w:r>
    </w:p>
    <w:p w:rsidR="6CAEADD5" w:rsidP="3893B70C" w:rsidRDefault="6CAEADD5" w14:paraId="35194302" w14:textId="09AE8092">
      <w:pPr>
        <w:pStyle w:val="Normal"/>
        <w:jc w:val="both"/>
        <w:rPr>
          <w:rFonts w:ascii="Aptos" w:hAnsi="Aptos" w:eastAsia="Aptos" w:cs="Aptos"/>
          <w:noProof w:val="0"/>
          <w:sz w:val="24"/>
          <w:szCs w:val="24"/>
          <w:lang w:val="es-CO"/>
        </w:rPr>
      </w:pPr>
      <w:r w:rsidRPr="3893B70C" w:rsidR="6CAEADD5">
        <w:rPr>
          <w:b w:val="1"/>
          <w:bCs w:val="1"/>
          <w:i w:val="1"/>
          <w:iCs w:val="1"/>
        </w:rPr>
        <w:t xml:space="preserve">Indicador 2: </w:t>
      </w:r>
      <w:r w:rsidRPr="3893B70C" w:rsidR="518CFE0F">
        <w:rPr>
          <w:rFonts w:ascii="Aptos" w:hAnsi="Aptos" w:eastAsia="Aptos" w:cs="Aptos"/>
          <w:i w:val="1"/>
          <w:iCs w:val="1"/>
          <w:noProof w:val="0"/>
          <w:sz w:val="24"/>
          <w:szCs w:val="24"/>
          <w:lang w:val="es-CO"/>
        </w:rPr>
        <w:t>Número de actores municipales que utilizaron productos del instrumento científico, técnico y académicos en espacios de toma de decisiones</w:t>
      </w:r>
      <w:r w:rsidRPr="3893B70C" w:rsidR="2E402D2D">
        <w:rPr>
          <w:rFonts w:ascii="Aptos" w:hAnsi="Aptos" w:eastAsia="Aptos" w:cs="Aptos"/>
          <w:i w:val="1"/>
          <w:iCs w:val="1"/>
          <w:noProof w:val="0"/>
          <w:sz w:val="24"/>
          <w:szCs w:val="24"/>
          <w:lang w:val="es-CO"/>
        </w:rPr>
        <w:t xml:space="preserve"> frente al cambio climático. </w:t>
      </w:r>
    </w:p>
    <w:p w:rsidR="00620533" w:rsidP="3893B70C" w:rsidRDefault="1A227DAA" w14:paraId="17448250" w14:textId="3FBED7AD">
      <w:pPr>
        <w:pStyle w:val="Normal"/>
        <w:jc w:val="both"/>
        <w:rPr>
          <w:b w:val="0"/>
          <w:bCs w:val="0"/>
          <w:i w:val="1"/>
          <w:iCs w:val="1"/>
        </w:rPr>
      </w:pPr>
      <w:r w:rsidRPr="3893B70C" w:rsidR="6CAEADD5">
        <w:rPr>
          <w:b w:val="1"/>
          <w:bCs w:val="1"/>
          <w:i w:val="1"/>
          <w:iCs w:val="1"/>
        </w:rPr>
        <w:t xml:space="preserve">Impacto social 2: </w:t>
      </w:r>
      <w:r w:rsidRPr="3893B70C" w:rsidR="740E40AD">
        <w:rPr>
          <w:b w:val="0"/>
          <w:bCs w:val="0"/>
          <w:i w:val="1"/>
          <w:iCs w:val="1"/>
        </w:rPr>
        <w:t xml:space="preserve">Transferencia de conocimiento técnico-ambiental a municipios, líderes comunitarios y organizaciones locales, </w:t>
      </w:r>
      <w:r w:rsidRPr="3893B70C" w:rsidR="37AC9FE8">
        <w:rPr>
          <w:b w:val="0"/>
          <w:bCs w:val="0"/>
          <w:i w:val="1"/>
          <w:iCs w:val="1"/>
        </w:rPr>
        <w:t>mejora</w:t>
      </w:r>
      <w:r w:rsidRPr="3893B70C" w:rsidR="740E40AD">
        <w:rPr>
          <w:b w:val="0"/>
          <w:bCs w:val="0"/>
          <w:i w:val="1"/>
          <w:iCs w:val="1"/>
        </w:rPr>
        <w:t>ndo capacidades institucionales para proyectos de mitigación y adaptación climática.</w:t>
      </w:r>
    </w:p>
    <w:p w:rsidR="5FBEAAC3" w:rsidP="3893B70C" w:rsidRDefault="5FBEAAC3" w14:paraId="1E9B7F99" w14:textId="123962B7">
      <w:pPr>
        <w:jc w:val="both"/>
        <w:rPr>
          <w:rFonts w:ascii="Aptos" w:hAnsi="Aptos" w:eastAsia="Aptos" w:cs="Aptos"/>
          <w:noProof w:val="0"/>
          <w:sz w:val="24"/>
          <w:szCs w:val="24"/>
          <w:lang w:val="es-CO"/>
        </w:rPr>
      </w:pPr>
      <w:r w:rsidRPr="3893B70C" w:rsidR="5FBEAAC3">
        <w:rPr>
          <w:b w:val="1"/>
          <w:bCs w:val="1"/>
          <w:i w:val="1"/>
          <w:iCs w:val="1"/>
        </w:rPr>
        <w:t>Número</w:t>
      </w:r>
      <w:r w:rsidRPr="3893B70C" w:rsidR="6CAEADD5">
        <w:rPr>
          <w:b w:val="1"/>
          <w:bCs w:val="1"/>
          <w:i w:val="1"/>
          <w:iCs w:val="1"/>
        </w:rPr>
        <w:t xml:space="preserve"> de personas </w:t>
      </w:r>
      <w:r w:rsidRPr="3893B70C" w:rsidR="73440274">
        <w:rPr>
          <w:b w:val="1"/>
          <w:bCs w:val="1"/>
          <w:i w:val="1"/>
          <w:iCs w:val="1"/>
        </w:rPr>
        <w:t xml:space="preserve">impactadas: </w:t>
      </w:r>
      <w:r w:rsidRPr="3893B70C" w:rsidR="73440274">
        <w:rPr>
          <w:rFonts w:ascii="Aptos" w:hAnsi="Aptos" w:eastAsia="Aptos" w:cs="Aptos"/>
          <w:color w:val="FF0000"/>
        </w:rPr>
        <w:t xml:space="preserve"> </w:t>
      </w:r>
      <w:r w:rsidRPr="3893B70C" w:rsidR="73440274">
        <w:rPr>
          <w:rFonts w:ascii="Aptos" w:hAnsi="Aptos" w:eastAsia="Aptos" w:cs="Aptos"/>
          <w:i w:val="0"/>
          <w:iCs w:val="0"/>
          <w:color w:val="auto"/>
        </w:rPr>
        <w:t>Población</w:t>
      </w:r>
      <w:r w:rsidRPr="3893B70C" w:rsidR="1E879E43">
        <w:rPr>
          <w:rFonts w:ascii="Aptos" w:hAnsi="Aptos" w:eastAsia="Aptos" w:cs="Aptos"/>
          <w:i w:val="0"/>
          <w:iCs w:val="0"/>
          <w:color w:val="auto"/>
        </w:rPr>
        <w:t xml:space="preserve"> </w:t>
      </w:r>
      <w:r w:rsidRPr="3893B70C" w:rsidR="73440274">
        <w:rPr>
          <w:rFonts w:ascii="Aptos" w:hAnsi="Aptos" w:eastAsia="Aptos" w:cs="Aptos"/>
          <w:i w:val="0"/>
          <w:iCs w:val="0"/>
          <w:color w:val="auto"/>
        </w:rPr>
        <w:t xml:space="preserve">de la jurisdicción con potencial </w:t>
      </w:r>
      <w:r w:rsidRPr="3893B70C" w:rsidR="51980AE2">
        <w:rPr>
          <w:rFonts w:ascii="Aptos" w:hAnsi="Aptos" w:eastAsia="Aptos" w:cs="Aptos"/>
          <w:i w:val="0"/>
          <w:iCs w:val="0"/>
          <w:color w:val="auto"/>
        </w:rPr>
        <w:t>de uso de</w:t>
      </w:r>
      <w:r w:rsidRPr="3893B70C" w:rsidR="51980AE2">
        <w:rPr>
          <w:rFonts w:ascii="Aptos" w:hAnsi="Aptos" w:eastAsia="Aptos" w:cs="Aptos"/>
          <w:i w:val="0"/>
          <w:iCs w:val="0"/>
          <w:noProof w:val="0"/>
          <w:color w:val="auto"/>
          <w:sz w:val="24"/>
          <w:szCs w:val="24"/>
          <w:lang w:val="es-CO"/>
        </w:rPr>
        <w:t xml:space="preserve"> productos del instrumento científico, técnico y académico en espacios de toma de </w:t>
      </w:r>
      <w:r w:rsidRPr="3893B70C" w:rsidR="51980AE2">
        <w:rPr>
          <w:rFonts w:ascii="Aptos" w:hAnsi="Aptos" w:eastAsia="Aptos" w:cs="Aptos"/>
          <w:i w:val="0"/>
          <w:iCs w:val="0"/>
          <w:noProof w:val="0"/>
          <w:color w:val="auto"/>
          <w:sz w:val="24"/>
          <w:szCs w:val="24"/>
          <w:lang w:val="es-CO"/>
        </w:rPr>
        <w:t>decisiones</w:t>
      </w:r>
      <w:r w:rsidRPr="3893B70C" w:rsidR="1DC81F97">
        <w:rPr>
          <w:rFonts w:ascii="Aptos" w:hAnsi="Aptos" w:eastAsia="Aptos" w:cs="Aptos"/>
          <w:i w:val="0"/>
          <w:iCs w:val="0"/>
          <w:noProof w:val="0"/>
          <w:color w:val="auto"/>
          <w:sz w:val="24"/>
          <w:szCs w:val="24"/>
          <w:lang w:val="es-CO"/>
        </w:rPr>
        <w:t xml:space="preserve"> f</w:t>
      </w:r>
      <w:r w:rsidRPr="3893B70C" w:rsidR="1DC81F97">
        <w:rPr>
          <w:rFonts w:ascii="Aptos" w:hAnsi="Aptos" w:eastAsia="Aptos" w:cs="Aptos"/>
          <w:i w:val="0"/>
          <w:iCs w:val="0"/>
          <w:noProof w:val="0"/>
          <w:color w:val="auto"/>
          <w:sz w:val="24"/>
          <w:szCs w:val="24"/>
          <w:lang w:val="es-CO"/>
        </w:rPr>
        <w:t xml:space="preserve">rente al cambio climático. </w:t>
      </w:r>
    </w:p>
    <w:p w:rsidR="00620533" w:rsidP="3893B70C" w:rsidRDefault="1A227DAA" w14:paraId="640321FB" w14:textId="61906E29">
      <w:pPr>
        <w:jc w:val="both"/>
        <w:rPr>
          <w:b w:val="1"/>
          <w:bCs w:val="1"/>
          <w:i w:val="1"/>
          <w:iCs w:val="1"/>
          <w:color w:val="auto"/>
        </w:rPr>
      </w:pPr>
      <w:r w:rsidRPr="3893B70C" w:rsidR="6CAEADD5">
        <w:rPr>
          <w:b w:val="1"/>
          <w:bCs w:val="1"/>
          <w:i w:val="1"/>
          <w:iCs w:val="1"/>
          <w:color w:val="auto"/>
        </w:rPr>
        <w:t xml:space="preserve">Indicador 3: </w:t>
      </w:r>
      <w:r w:rsidRPr="3893B70C" w:rsidR="1ABA0901">
        <w:rPr>
          <w:rFonts w:ascii="Aptos" w:hAnsi="Aptos" w:eastAsia="Aptos" w:cs="Aptos"/>
          <w:color w:val="auto"/>
        </w:rPr>
        <w:t xml:space="preserve">Número de proyectos </w:t>
      </w:r>
      <w:r w:rsidRPr="3893B70C" w:rsidR="03B806F2">
        <w:rPr>
          <w:rFonts w:ascii="Aptos" w:hAnsi="Aptos" w:eastAsia="Aptos" w:cs="Aptos"/>
          <w:color w:val="auto"/>
        </w:rPr>
        <w:t>implementados</w:t>
      </w:r>
      <w:r w:rsidRPr="3893B70C" w:rsidR="1ABA0901">
        <w:rPr>
          <w:rFonts w:ascii="Aptos" w:hAnsi="Aptos" w:eastAsia="Aptos" w:cs="Aptos"/>
          <w:color w:val="auto"/>
        </w:rPr>
        <w:t xml:space="preserve"> orientados a la transición energética y gestión</w:t>
      </w:r>
      <w:r w:rsidRPr="3893B70C" w:rsidR="5AB7AE0D">
        <w:rPr>
          <w:rFonts w:ascii="Aptos" w:hAnsi="Aptos" w:eastAsia="Aptos" w:cs="Aptos"/>
          <w:color w:val="auto"/>
        </w:rPr>
        <w:t xml:space="preserve"> sostenible</w:t>
      </w:r>
      <w:r w:rsidRPr="3893B70C" w:rsidR="1ABA0901">
        <w:rPr>
          <w:rFonts w:ascii="Aptos" w:hAnsi="Aptos" w:eastAsia="Aptos" w:cs="Aptos"/>
          <w:color w:val="auto"/>
        </w:rPr>
        <w:t xml:space="preserve"> de residuos formulados con base en el Índice de Aptitud Tecnológica.</w:t>
      </w:r>
    </w:p>
    <w:p w:rsidR="00620533" w:rsidP="3893B70C" w:rsidRDefault="1A227DAA" w14:paraId="673B870D" w14:textId="44DA5F3C">
      <w:pPr>
        <w:jc w:val="both"/>
        <w:rPr>
          <w:b w:val="1"/>
          <w:bCs w:val="1"/>
          <w:i w:val="1"/>
          <w:iCs w:val="1"/>
          <w:color w:val="auto"/>
        </w:rPr>
      </w:pPr>
      <w:r w:rsidRPr="3893B70C" w:rsidR="6CAEADD5">
        <w:rPr>
          <w:b w:val="1"/>
          <w:bCs w:val="1"/>
          <w:i w:val="1"/>
          <w:iCs w:val="1"/>
          <w:color w:val="auto"/>
        </w:rPr>
        <w:t xml:space="preserve">Impacto social 3: </w:t>
      </w:r>
      <w:r w:rsidRPr="3893B70C" w:rsidR="533833AB">
        <w:rPr>
          <w:rFonts w:ascii="Aptos" w:hAnsi="Aptos" w:eastAsia="Aptos" w:cs="Aptos"/>
          <w:color w:val="auto"/>
        </w:rPr>
        <w:t>Mejora en la seguridad energética y autosuficiencia de las comunidades locales, reduciendo la dependencia de fuentes externas y fomentando economías circulares en el territorio.</w:t>
      </w:r>
    </w:p>
    <w:p w:rsidR="00620533" w:rsidP="3893B70C" w:rsidRDefault="7C85DCF7" w14:paraId="71B8FB00" w14:textId="3B20A793">
      <w:pPr>
        <w:jc w:val="both"/>
        <w:rPr>
          <w:b w:val="1"/>
          <w:bCs w:val="1"/>
          <w:i w:val="1"/>
          <w:iCs w:val="1"/>
          <w:color w:val="auto"/>
        </w:rPr>
      </w:pPr>
      <w:r w:rsidRPr="3893B70C" w:rsidR="0B9C954D">
        <w:rPr>
          <w:b w:val="1"/>
          <w:bCs w:val="1"/>
          <w:i w:val="1"/>
          <w:iCs w:val="1"/>
          <w:color w:val="auto"/>
        </w:rPr>
        <w:t>Número</w:t>
      </w:r>
      <w:r w:rsidRPr="3893B70C" w:rsidR="6CAEADD5">
        <w:rPr>
          <w:b w:val="1"/>
          <w:bCs w:val="1"/>
          <w:i w:val="1"/>
          <w:iCs w:val="1"/>
          <w:color w:val="auto"/>
        </w:rPr>
        <w:t xml:space="preserve"> de personas impactadas</w:t>
      </w:r>
      <w:r w:rsidRPr="3893B70C" w:rsidR="49F58BB8">
        <w:rPr>
          <w:b w:val="1"/>
          <w:bCs w:val="1"/>
          <w:i w:val="1"/>
          <w:iCs w:val="1"/>
          <w:color w:val="auto"/>
        </w:rPr>
        <w:t xml:space="preserve">: </w:t>
      </w:r>
      <w:r w:rsidRPr="3893B70C" w:rsidR="1A5D76A6">
        <w:rPr>
          <w:color w:val="auto"/>
        </w:rPr>
        <w:t>104 municipios</w:t>
      </w:r>
    </w:p>
    <w:p w:rsidRPr="008E50F9" w:rsidR="008E50F9" w:rsidP="008E50F9" w:rsidRDefault="008E50F9" w14:paraId="34979BFA" w14:textId="77777777">
      <w:pPr>
        <w:jc w:val="both"/>
        <w:rPr>
          <w:b/>
          <w:bCs/>
          <w:i/>
          <w:iCs/>
        </w:rPr>
      </w:pPr>
      <w:r w:rsidRPr="008E50F9">
        <w:rPr>
          <w:b/>
          <w:bCs/>
          <w:i/>
          <w:iCs/>
        </w:rPr>
        <w:t>¿El proyecto promueve la formación de líderes comunitarios?</w:t>
      </w:r>
    </w:p>
    <w:p w:rsidR="008E50F9" w:rsidP="3893B70C" w:rsidRDefault="03F7FD6A" w14:paraId="05C440DD" w14:textId="7D5DBABB">
      <w:pPr>
        <w:pStyle w:val="Normal"/>
        <w:jc w:val="both"/>
        <w:rPr>
          <w:color w:val="EE0000"/>
        </w:rPr>
      </w:pPr>
      <w:r w:rsidRPr="3893B70C" w:rsidR="207EC241">
        <w:rPr>
          <w:b w:val="1"/>
          <w:bCs w:val="1"/>
          <w:i w:val="1"/>
          <w:iCs w:val="1"/>
          <w:color w:val="FF0000"/>
        </w:rPr>
        <w:t>SI</w:t>
      </w:r>
      <w:r w:rsidRPr="3893B70C" w:rsidR="44B0A688">
        <w:rPr>
          <w:b w:val="1"/>
          <w:bCs w:val="1"/>
          <w:i w:val="1"/>
          <w:iCs w:val="1"/>
          <w:color w:val="FF0000"/>
        </w:rPr>
        <w:t xml:space="preserve"> </w:t>
      </w:r>
      <w:r w:rsidRPr="3893B70C" w:rsidR="44B0A688">
        <w:rPr>
          <w:b w:val="1"/>
          <w:bCs w:val="1"/>
          <w:i w:val="1"/>
          <w:iCs w:val="1"/>
        </w:rPr>
        <w:t xml:space="preserve"> </w:t>
      </w:r>
      <w:r w:rsidR="02E14AC7">
        <w:drawing>
          <wp:inline wp14:editId="5F069312" wp14:anchorId="57232CB5">
            <wp:extent cx="222397" cy="222397"/>
            <wp:effectExtent l="0" t="0" r="6350" b="6350"/>
            <wp:docPr id="468361759"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8E50F9" w:rsidP="76E0F944" w:rsidRDefault="03F7FD6A" w14:paraId="1BD0ECDA" w14:textId="60B58053">
      <w:pPr>
        <w:jc w:val="both"/>
        <w:rPr>
          <w:b/>
          <w:bCs/>
          <w:i/>
          <w:iCs/>
        </w:rPr>
      </w:pPr>
      <w:r w:rsidRPr="76E0F944">
        <w:rPr>
          <w:b/>
          <w:bCs/>
          <w:i/>
          <w:iCs/>
        </w:rPr>
        <w:t>No</w:t>
      </w:r>
    </w:p>
    <w:p w:rsidR="27C72DB5" w:rsidP="3893B70C" w:rsidRDefault="27C72DB5" w14:paraId="35E8B944" w14:textId="3EA7D449">
      <w:pPr>
        <w:pStyle w:val="Normal"/>
        <w:jc w:val="both"/>
        <w:rPr>
          <w:rFonts w:ascii="Aptos" w:hAnsi="Aptos" w:eastAsia="Aptos" w:cs="Aptos"/>
          <w:color w:val="auto"/>
        </w:rPr>
      </w:pPr>
      <w:r w:rsidRPr="3893B70C" w:rsidR="27C72DB5">
        <w:rPr>
          <w:rFonts w:ascii="Aptos" w:hAnsi="Aptos" w:eastAsia="Aptos" w:cs="Aptos"/>
          <w:color w:val="auto"/>
        </w:rPr>
        <w:t xml:space="preserve">Al contar con un instrumento técnico, académico y </w:t>
      </w:r>
      <w:r w:rsidRPr="3893B70C" w:rsidR="465CDA7A">
        <w:rPr>
          <w:rFonts w:ascii="Aptos" w:hAnsi="Aptos" w:eastAsia="Aptos" w:cs="Aptos"/>
          <w:color w:val="auto"/>
        </w:rPr>
        <w:t>científico</w:t>
      </w:r>
      <w:r w:rsidRPr="3893B70C" w:rsidR="27C72DB5">
        <w:rPr>
          <w:rFonts w:ascii="Aptos" w:hAnsi="Aptos" w:eastAsia="Aptos" w:cs="Aptos"/>
          <w:color w:val="auto"/>
        </w:rPr>
        <w:t xml:space="preserve"> con la </w:t>
      </w:r>
      <w:r w:rsidRPr="3893B70C" w:rsidR="76CA3D60">
        <w:rPr>
          <w:rFonts w:ascii="Aptos" w:hAnsi="Aptos" w:eastAsia="Aptos" w:cs="Aptos"/>
          <w:color w:val="auto"/>
        </w:rPr>
        <w:t>línea</w:t>
      </w:r>
      <w:r w:rsidRPr="3893B70C" w:rsidR="27C72DB5">
        <w:rPr>
          <w:rFonts w:ascii="Aptos" w:hAnsi="Aptos" w:eastAsia="Aptos" w:cs="Aptos"/>
          <w:color w:val="auto"/>
        </w:rPr>
        <w:t xml:space="preserve"> base territorial </w:t>
      </w:r>
      <w:r w:rsidRPr="3893B70C" w:rsidR="5FEEA1AC">
        <w:rPr>
          <w:rFonts w:ascii="Aptos" w:hAnsi="Aptos" w:eastAsia="Aptos" w:cs="Aptos"/>
          <w:color w:val="auto"/>
        </w:rPr>
        <w:t>ambiental</w:t>
      </w:r>
      <w:r w:rsidRPr="3893B70C" w:rsidR="27C72DB5">
        <w:rPr>
          <w:rFonts w:ascii="Aptos" w:hAnsi="Aptos" w:eastAsia="Aptos" w:cs="Aptos"/>
          <w:color w:val="auto"/>
        </w:rPr>
        <w:t xml:space="preserve"> y la prospectiva </w:t>
      </w:r>
      <w:r w:rsidRPr="3893B70C" w:rsidR="5A189482">
        <w:rPr>
          <w:rFonts w:ascii="Aptos" w:hAnsi="Aptos" w:eastAsia="Aptos" w:cs="Aptos"/>
          <w:color w:val="auto"/>
        </w:rPr>
        <w:t>tecnológica</w:t>
      </w:r>
      <w:r w:rsidRPr="3893B70C" w:rsidR="2BD5BF67">
        <w:rPr>
          <w:rFonts w:ascii="Aptos" w:hAnsi="Aptos" w:eastAsia="Aptos" w:cs="Aptos"/>
          <w:color w:val="auto"/>
        </w:rPr>
        <w:t xml:space="preserve">, </w:t>
      </w:r>
      <w:r w:rsidRPr="3893B70C" w:rsidR="45A063B2">
        <w:rPr>
          <w:rFonts w:ascii="Aptos" w:hAnsi="Aptos" w:eastAsia="Aptos" w:cs="Aptos"/>
          <w:color w:val="auto"/>
        </w:rPr>
        <w:t xml:space="preserve">se cuenta con una </w:t>
      </w:r>
      <w:r w:rsidRPr="3893B70C" w:rsidR="38D5CBF1">
        <w:rPr>
          <w:rFonts w:ascii="Aptos" w:hAnsi="Aptos" w:eastAsia="Aptos" w:cs="Aptos"/>
          <w:color w:val="auto"/>
        </w:rPr>
        <w:t>herramienta</w:t>
      </w:r>
      <w:r w:rsidRPr="3893B70C" w:rsidR="45A063B2">
        <w:rPr>
          <w:rFonts w:ascii="Aptos" w:hAnsi="Aptos" w:eastAsia="Aptos" w:cs="Aptos"/>
          <w:color w:val="auto"/>
        </w:rPr>
        <w:t xml:space="preserve"> </w:t>
      </w:r>
      <w:r w:rsidRPr="3893B70C" w:rsidR="2BD5BF67">
        <w:rPr>
          <w:rFonts w:ascii="Aptos" w:hAnsi="Aptos" w:eastAsia="Aptos" w:cs="Aptos"/>
          <w:color w:val="auto"/>
        </w:rPr>
        <w:t xml:space="preserve">para liderar la gestión de proyectos, permitiéndoles argumentar ante sus administraciones municipales la necesidad de implementar </w:t>
      </w:r>
      <w:r w:rsidRPr="3893B70C" w:rsidR="6EA7E24C">
        <w:rPr>
          <w:rFonts w:ascii="Aptos" w:hAnsi="Aptos" w:eastAsia="Aptos" w:cs="Aptos"/>
          <w:noProof w:val="0"/>
          <w:color w:val="auto"/>
          <w:sz w:val="24"/>
          <w:szCs w:val="24"/>
          <w:lang w:val="es-CO"/>
        </w:rPr>
        <w:t>tecnologías</w:t>
      </w:r>
      <w:r w:rsidRPr="3893B70C" w:rsidR="4682D839">
        <w:rPr>
          <w:rFonts w:ascii="Aptos" w:hAnsi="Aptos" w:eastAsia="Aptos" w:cs="Aptos"/>
          <w:color w:val="auto"/>
        </w:rPr>
        <w:t xml:space="preserve"> en</w:t>
      </w:r>
      <w:r w:rsidRPr="3893B70C" w:rsidR="4682D839">
        <w:rPr>
          <w:rFonts w:ascii="Aptos" w:hAnsi="Aptos" w:eastAsia="Aptos" w:cs="Aptos"/>
          <w:color w:val="auto"/>
        </w:rPr>
        <w:t xml:space="preserve"> </w:t>
      </w:r>
      <w:r w:rsidRPr="3893B70C" w:rsidR="4682D839">
        <w:rPr>
          <w:rFonts w:ascii="Aptos" w:hAnsi="Aptos" w:eastAsia="Aptos" w:cs="Aptos"/>
          <w:color w:val="auto"/>
        </w:rPr>
        <w:t>transición</w:t>
      </w:r>
      <w:r w:rsidRPr="3893B70C" w:rsidR="4682D839">
        <w:rPr>
          <w:rFonts w:ascii="Aptos" w:hAnsi="Aptos" w:eastAsia="Aptos" w:cs="Aptos"/>
          <w:color w:val="auto"/>
        </w:rPr>
        <w:t xml:space="preserve"> energética y </w:t>
      </w:r>
      <w:r w:rsidRPr="3893B70C" w:rsidR="46725BEB">
        <w:rPr>
          <w:rFonts w:ascii="Aptos" w:hAnsi="Aptos" w:eastAsia="Aptos" w:cs="Aptos"/>
          <w:color w:val="auto"/>
        </w:rPr>
        <w:t>gestión</w:t>
      </w:r>
      <w:r w:rsidRPr="3893B70C" w:rsidR="46725BEB">
        <w:rPr>
          <w:rFonts w:ascii="Aptos" w:hAnsi="Aptos" w:eastAsia="Aptos" w:cs="Aptos"/>
          <w:color w:val="auto"/>
        </w:rPr>
        <w:t xml:space="preserve"> </w:t>
      </w:r>
      <w:r w:rsidRPr="3893B70C" w:rsidR="4682D839">
        <w:rPr>
          <w:rFonts w:ascii="Aptos" w:hAnsi="Aptos" w:eastAsia="Aptos" w:cs="Aptos"/>
          <w:color w:val="auto"/>
        </w:rPr>
        <w:t>sostenible de residuos en el m</w:t>
      </w:r>
      <w:r w:rsidRPr="3893B70C" w:rsidR="4682D839">
        <w:rPr>
          <w:rFonts w:ascii="Aptos" w:hAnsi="Aptos" w:eastAsia="Aptos" w:cs="Aptos"/>
          <w:color w:val="auto"/>
        </w:rPr>
        <w:t>arco de l</w:t>
      </w:r>
      <w:r w:rsidRPr="3893B70C" w:rsidR="4682D839">
        <w:rPr>
          <w:rFonts w:ascii="Aptos" w:hAnsi="Aptos" w:eastAsia="Aptos" w:cs="Aptos"/>
          <w:color w:val="auto"/>
        </w:rPr>
        <w:t>a reducción de GEI y</w:t>
      </w:r>
      <w:r w:rsidRPr="3893B70C" w:rsidR="4682D839">
        <w:rPr>
          <w:rFonts w:ascii="Aptos" w:hAnsi="Aptos" w:eastAsia="Aptos" w:cs="Aptos"/>
          <w:color w:val="auto"/>
        </w:rPr>
        <w:t xml:space="preserve"> adaptación al cambio climático. </w:t>
      </w:r>
    </w:p>
    <w:p w:rsidR="00C07FA8" w:rsidP="00C07FA8" w:rsidRDefault="00C07FA8" w14:paraId="55953D97" w14:textId="77777777">
      <w:pPr>
        <w:jc w:val="center"/>
        <w:rPr>
          <w:b/>
          <w:bCs/>
          <w:i/>
          <w:iCs/>
        </w:rPr>
      </w:pPr>
      <w:r w:rsidRPr="00C07FA8">
        <w:rPr>
          <w:b/>
          <w:bCs/>
          <w:i/>
          <w:iCs/>
        </w:rPr>
        <w:t>SOSTENIBILIDAD FINANCIERA</w:t>
      </w:r>
    </w:p>
    <w:p w:rsidR="00C07FA8" w:rsidP="00C07FA8" w:rsidRDefault="00C07FA8" w14:paraId="47126BAD" w14:textId="2B35BD77">
      <w:pPr>
        <w:rPr>
          <w:b/>
          <w:bCs/>
          <w:i/>
          <w:iCs/>
        </w:rPr>
      </w:pPr>
      <w:r w:rsidRPr="00C07FA8">
        <w:rPr>
          <w:b/>
          <w:bCs/>
          <w:i/>
          <w:iCs/>
        </w:rPr>
        <w:t>¿Cuál es la estrategia financiera del proyecto?</w:t>
      </w:r>
      <w:r>
        <w:rPr>
          <w:b/>
          <w:bCs/>
          <w:i/>
          <w:iCs/>
        </w:rPr>
        <w:t xml:space="preserve"> (1000 caracteres)</w:t>
      </w:r>
    </w:p>
    <w:p w:rsidR="00840B29" w:rsidP="3893B70C" w:rsidRDefault="00840B29" w14:paraId="2D9887CC" w14:textId="20E6404A">
      <w:pPr>
        <w:rPr>
          <w:b w:val="1"/>
          <w:bCs w:val="1"/>
          <w:i w:val="1"/>
          <w:iCs w:val="1"/>
        </w:rPr>
      </w:pPr>
      <w:r w:rsidR="57976D7D">
        <w:drawing>
          <wp:inline wp14:editId="2632F2F3" wp14:anchorId="6B34EF07">
            <wp:extent cx="5401429" cy="485843"/>
            <wp:effectExtent l="0" t="0" r="0" b="9525"/>
            <wp:docPr id="488586698" name="Imagen 1">
              <a:extLst>
                <a:ext uri="{FF2B5EF4-FFF2-40B4-BE49-F238E27FC236}">
                  <a16:creationId xmlns:a16="http://schemas.microsoft.com/office/drawing/2014/main" id="{43DFC442-71C9-465A-A263-22EE3E646AC3}"/>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88586698" name=""/>
                    <pic:cNvPicPr/>
                  </pic:nvPicPr>
                  <pic:blipFill>
                    <a:blip xmlns:r="http://schemas.openxmlformats.org/officeDocument/2006/relationships" r:embed="rId21"/>
                    <a:stretch>
                      <a:fillRect/>
                    </a:stretch>
                  </pic:blipFill>
                  <pic:spPr>
                    <a:xfrm>
                      <a:off x="0" y="0"/>
                      <a:ext cx="5401429" cy="485843"/>
                    </a:xfrm>
                    <a:prstGeom prst="rect">
                      <a:avLst/>
                    </a:prstGeom>
                  </pic:spPr>
                </pic:pic>
              </a:graphicData>
            </a:graphic>
          </wp:inline>
        </w:drawing>
      </w:r>
    </w:p>
    <w:p w:rsidRPr="00840B29" w:rsidR="00840B29" w:rsidP="00840B29" w:rsidRDefault="00840B29" w14:paraId="7BBFD870" w14:textId="05825E05">
      <w:pPr>
        <w:rPr>
          <w:b/>
          <w:bCs/>
          <w:i/>
          <w:iCs/>
        </w:rPr>
      </w:pPr>
      <w:r w:rsidRPr="00840B29">
        <w:rPr>
          <w:b/>
          <w:bCs/>
          <w:i/>
          <w:iCs/>
        </w:rPr>
        <w:t>¿El proyecto tiene fines de lucro?</w:t>
      </w:r>
    </w:p>
    <w:p w:rsidR="00840B29" w:rsidP="3893B70C" w:rsidRDefault="007A437A" w14:paraId="0A4F3C18" w14:textId="2EE7FBF1">
      <w:pPr>
        <w:rPr>
          <w:b w:val="1"/>
          <w:bCs w:val="1"/>
          <w:i w:val="1"/>
          <w:iCs w:val="1"/>
        </w:rPr>
      </w:pPr>
      <w:r w:rsidRPr="3893B70C" w:rsidR="57976D7D">
        <w:rPr>
          <w:b w:val="1"/>
          <w:bCs w:val="1"/>
          <w:i w:val="1"/>
          <w:iCs w:val="1"/>
        </w:rPr>
        <w:t>SI</w:t>
      </w:r>
    </w:p>
    <w:p w:rsidR="00840B29" w:rsidP="3893B70C" w:rsidRDefault="00840B29" w14:paraId="6DD705E0" w14:textId="37D1B3F1">
      <w:pPr>
        <w:pStyle w:val="Normal"/>
        <w:rPr>
          <w:b w:val="1"/>
          <w:bCs w:val="1"/>
          <w:i w:val="1"/>
          <w:iCs w:val="1"/>
        </w:rPr>
      </w:pPr>
      <w:r w:rsidRPr="3893B70C" w:rsidR="57976D7D">
        <w:rPr>
          <w:b w:val="1"/>
          <w:bCs w:val="1"/>
          <w:i w:val="1"/>
          <w:iCs w:val="1"/>
        </w:rPr>
        <w:t>No</w:t>
      </w:r>
      <w:r w:rsidRPr="3893B70C" w:rsidR="03B0597D">
        <w:rPr>
          <w:b w:val="1"/>
          <w:bCs w:val="1"/>
          <w:i w:val="1"/>
          <w:iCs w:val="1"/>
        </w:rPr>
        <w:t xml:space="preserve"> </w:t>
      </w:r>
      <w:r w:rsidR="03B0597D">
        <w:drawing>
          <wp:inline wp14:editId="02606FAF" wp14:anchorId="20B45FB9">
            <wp:extent cx="222397" cy="222397"/>
            <wp:effectExtent l="0" t="0" r="6350" b="6350"/>
            <wp:docPr id="270155992"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r w:rsidRPr="3893B70C" w:rsidR="0482B83B">
        <w:rPr>
          <w:b w:val="1"/>
          <w:bCs w:val="1"/>
          <w:i w:val="1"/>
          <w:iCs w:val="1"/>
        </w:rPr>
        <w:t xml:space="preserve"> </w:t>
      </w:r>
    </w:p>
    <w:p w:rsidRPr="00840B29" w:rsidR="00840B29" w:rsidP="00840B29" w:rsidRDefault="00840B29" w14:paraId="368D61C9" w14:textId="5A42827E">
      <w:pPr>
        <w:rPr>
          <w:b/>
          <w:bCs/>
          <w:i/>
          <w:iCs/>
        </w:rPr>
      </w:pPr>
      <w:r>
        <w:rPr>
          <w:b/>
          <w:bCs/>
          <w:i/>
          <w:iCs/>
        </w:rPr>
        <w:t>I</w:t>
      </w:r>
      <w:r w:rsidRPr="00840B29">
        <w:rPr>
          <w:b/>
          <w:bCs/>
          <w:i/>
          <w:iCs/>
        </w:rPr>
        <w:t>ndica o señala, cómo es la composición de los ingresos del proyecto</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590"/>
        <w:gridCol w:w="2242"/>
      </w:tblGrid>
      <w:tr w:rsidRPr="00D522AC" w:rsidR="00D522AC" w:rsidTr="3893B70C" w14:paraId="72CE4688" w14:textId="77777777">
        <w:trPr>
          <w:tblHeader/>
        </w:trPr>
        <w:tc>
          <w:tcPr>
            <w:tcW w:w="7149" w:type="dxa"/>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65775860" w14:textId="77777777">
            <w:pPr>
              <w:jc w:val="center"/>
              <w:rPr>
                <w:b/>
                <w:bCs/>
                <w:i/>
                <w:iCs/>
              </w:rPr>
            </w:pPr>
            <w:r w:rsidRPr="00D522AC">
              <w:rPr>
                <w:b/>
                <w:bCs/>
                <w:i/>
                <w:iCs/>
              </w:rPr>
              <w:t>Composición</w:t>
            </w:r>
          </w:p>
        </w:tc>
        <w:tc>
          <w:tcPr>
            <w:tcW w:w="2383" w:type="dxa"/>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2E865742" w14:textId="77777777">
            <w:pPr>
              <w:jc w:val="center"/>
              <w:rPr>
                <w:b/>
                <w:bCs/>
                <w:i/>
                <w:iCs/>
              </w:rPr>
            </w:pPr>
            <w:r w:rsidRPr="00D522AC">
              <w:rPr>
                <w:b/>
                <w:bCs/>
                <w:i/>
                <w:iCs/>
              </w:rPr>
              <w:t>%</w:t>
            </w:r>
          </w:p>
        </w:tc>
      </w:tr>
      <w:tr w:rsidRPr="00D522AC" w:rsidR="00D522AC" w:rsidTr="3893B70C" w14:paraId="25248E07" w14:textId="77777777">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6E74BB27" w14:textId="77777777">
            <w:pPr>
              <w:rPr>
                <w:i/>
                <w:iCs/>
              </w:rPr>
            </w:pPr>
            <w:r w:rsidRPr="00D522AC">
              <w:rPr>
                <w:i/>
                <w:iCs/>
              </w:rPr>
              <w:t>Venta de productos o servicios</w:t>
            </w:r>
          </w:p>
        </w:tc>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0F3CA8CE" w14:textId="42D6C848">
            <w:r>
              <w:t xml:space="preserve"> </w:t>
            </w:r>
            <w:r w:rsidR="00C16279">
              <w:t>(</w:t>
            </w:r>
            <w:r w:rsidR="00ED69C4">
              <w:t>0</w:t>
            </w:r>
            <w:r w:rsidR="00C16279">
              <w:t xml:space="preserve">) </w:t>
            </w:r>
            <w:r>
              <w:t>%</w:t>
            </w:r>
          </w:p>
        </w:tc>
      </w:tr>
      <w:tr w:rsidRPr="00D522AC" w:rsidR="00D522AC" w:rsidTr="3893B70C" w14:paraId="7B7F5DE8" w14:textId="77777777">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066955F3" w14:textId="77777777">
            <w:pPr>
              <w:rPr>
                <w:i/>
                <w:iCs/>
              </w:rPr>
            </w:pPr>
            <w:r w:rsidRPr="00D522AC">
              <w:rPr>
                <w:i/>
                <w:iCs/>
              </w:rPr>
              <w:t>Venta de publicidad o auspicios</w:t>
            </w:r>
          </w:p>
        </w:tc>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C16279" w14:paraId="1212EF9F" w14:textId="47604208">
            <w:r w:rsidR="7346284D">
              <w:rPr/>
              <w:t xml:space="preserve"> (</w:t>
            </w:r>
            <w:r w:rsidR="7CCB5D85">
              <w:rPr/>
              <w:t>0</w:t>
            </w:r>
            <w:r w:rsidR="7346284D">
              <w:rPr/>
              <w:t xml:space="preserve">) </w:t>
            </w:r>
            <w:r w:rsidR="7FD3C11E">
              <w:rPr/>
              <w:t>%</w:t>
            </w:r>
          </w:p>
        </w:tc>
      </w:tr>
      <w:tr w:rsidRPr="00D522AC" w:rsidR="00D522AC" w:rsidTr="3893B70C" w14:paraId="1C0EE09A" w14:textId="77777777">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6042817E" w14:textId="77777777">
            <w:pPr>
              <w:rPr>
                <w:i/>
                <w:iCs/>
              </w:rPr>
            </w:pPr>
            <w:r w:rsidRPr="00D522AC">
              <w:rPr>
                <w:i/>
                <w:iCs/>
              </w:rPr>
              <w:t>Donaciones privadas</w:t>
            </w:r>
          </w:p>
        </w:tc>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C16279" w14:paraId="726EB47C" w14:textId="624F3EF4">
            <w:r>
              <w:t xml:space="preserve"> (</w:t>
            </w:r>
            <w:r w:rsidR="00ED69C4">
              <w:t>0</w:t>
            </w:r>
            <w:r>
              <w:t xml:space="preserve">) </w:t>
            </w:r>
            <w:r w:rsidR="00D522AC">
              <w:t>%</w:t>
            </w:r>
          </w:p>
        </w:tc>
      </w:tr>
      <w:tr w:rsidRPr="00D522AC" w:rsidR="00D522AC" w:rsidTr="3893B70C" w14:paraId="246BDAED" w14:textId="77777777">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01CB28A0" w14:textId="77777777">
            <w:pPr>
              <w:rPr>
                <w:i/>
                <w:iCs/>
              </w:rPr>
            </w:pPr>
            <w:r w:rsidRPr="00D522AC">
              <w:rPr>
                <w:i/>
                <w:iCs/>
              </w:rPr>
              <w:t>Ayuda gubernamental</w:t>
            </w:r>
          </w:p>
        </w:tc>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C16279" w14:paraId="69E229D6" w14:textId="734D868B">
            <w:r w:rsidR="7346284D">
              <w:rPr/>
              <w:t>(</w:t>
            </w:r>
            <w:r w:rsidR="5EEAA12F">
              <w:rPr/>
              <w:t>0</w:t>
            </w:r>
            <w:r w:rsidR="7346284D">
              <w:rPr/>
              <w:t xml:space="preserve">) </w:t>
            </w:r>
            <w:r w:rsidR="7FD3C11E">
              <w:rPr/>
              <w:t>%</w:t>
            </w:r>
          </w:p>
        </w:tc>
      </w:tr>
      <w:tr w:rsidRPr="00D522AC" w:rsidR="00D522AC" w:rsidTr="3893B70C" w14:paraId="339FEEED" w14:textId="77777777">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D522AC" w14:paraId="58BA7AF5" w14:textId="4A7127E7">
            <w:pPr>
              <w:rPr>
                <w:i/>
                <w:iCs/>
              </w:rPr>
            </w:pPr>
            <w:r w:rsidRPr="00D522AC">
              <w:rPr>
                <w:i/>
                <w:iCs/>
              </w:rPr>
              <w:t>Otros</w:t>
            </w:r>
            <w:r>
              <w:rPr>
                <w:i/>
                <w:iCs/>
              </w:rPr>
              <w:t xml:space="preserve"> (máximo 100 caracteres)</w:t>
            </w:r>
          </w:p>
        </w:tc>
        <w:tc>
          <w:tcPr>
            <w:tcW w:w="0" w:type="auto"/>
            <w:tcBorders>
              <w:top w:val="single" w:color="auto" w:sz="2" w:space="0"/>
              <w:left w:val="single" w:color="auto" w:sz="2" w:space="0"/>
              <w:bottom w:val="single" w:color="auto" w:sz="2" w:space="0"/>
              <w:right w:val="single" w:color="auto" w:sz="2" w:space="0"/>
            </w:tcBorders>
            <w:shd w:val="clear" w:color="auto" w:fill="FFFFFF" w:themeFill="background1"/>
            <w:tcMar/>
            <w:vAlign w:val="center"/>
            <w:hideMark/>
          </w:tcPr>
          <w:p w:rsidRPr="00D522AC" w:rsidR="00D522AC" w:rsidP="00D522AC" w:rsidRDefault="00C16279" w14:paraId="050BE013" w14:textId="4D5212E3">
            <w:r w:rsidR="7346284D">
              <w:rPr/>
              <w:t>(</w:t>
            </w:r>
            <w:r w:rsidR="1E8B4F88">
              <w:rPr/>
              <w:t>100</w:t>
            </w:r>
            <w:r w:rsidR="7346284D">
              <w:rPr/>
              <w:t xml:space="preserve">) </w:t>
            </w:r>
            <w:r w:rsidR="7FD3C11E">
              <w:rPr/>
              <w:t>%</w:t>
            </w:r>
          </w:p>
        </w:tc>
      </w:tr>
    </w:tbl>
    <w:p w:rsidR="00840B29" w:rsidP="00C07FA8" w:rsidRDefault="00840B29" w14:paraId="3D5CD85F" w14:textId="68ED28D2">
      <w:pPr>
        <w:rPr>
          <w:b/>
          <w:bCs/>
          <w:i/>
          <w:iCs/>
        </w:rPr>
      </w:pPr>
    </w:p>
    <w:p w:rsidRPr="00126782" w:rsidR="00126782" w:rsidP="3893B70C" w:rsidRDefault="00126782" w14:paraId="030DE2B6" w14:textId="77777777">
      <w:pPr>
        <w:rPr>
          <w:b w:val="1"/>
          <w:bCs w:val="1"/>
          <w:i w:val="1"/>
          <w:iCs w:val="1"/>
          <w:color w:val="auto"/>
        </w:rPr>
      </w:pPr>
      <w:r w:rsidRPr="3893B70C" w:rsidR="235F3C08">
        <w:rPr>
          <w:b w:val="1"/>
          <w:bCs w:val="1"/>
          <w:i w:val="1"/>
          <w:iCs w:val="1"/>
          <w:color w:val="auto"/>
        </w:rPr>
        <w:t>Ingreso generado por el proyecto: ($ - USD)</w:t>
      </w:r>
    </w:p>
    <w:p w:rsidRPr="00C07FA8" w:rsidR="00C07FA8" w:rsidP="00C07FA8" w:rsidRDefault="00126782" w14:paraId="2A203A0A" w14:textId="3A777E8D">
      <w:pPr>
        <w:rPr>
          <w:b/>
          <w:bCs/>
          <w:i/>
          <w:iCs/>
        </w:rPr>
      </w:pPr>
      <w:r w:rsidRPr="00126782">
        <w:rPr>
          <w:b/>
          <w:bCs/>
          <w:i/>
          <w:iCs/>
          <w:noProof/>
        </w:rPr>
        <w:drawing>
          <wp:inline distT="0" distB="0" distL="0" distR="0" wp14:anchorId="153EC4BC" wp14:editId="42AF3F3C">
            <wp:extent cx="5612130" cy="567690"/>
            <wp:effectExtent l="0" t="0" r="7620" b="3810"/>
            <wp:docPr id="494530438" name="Imagen 1">
              <a:extLst xmlns:a="http://schemas.openxmlformats.org/drawingml/2006/main">
                <a:ext uri="{FF2B5EF4-FFF2-40B4-BE49-F238E27FC236}">
                  <a16:creationId xmlns:a16="http://schemas.microsoft.com/office/drawing/2014/main" id="{720ED6F8-403B-4186-8131-ECA5FE391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30438" name=""/>
                    <pic:cNvPicPr/>
                  </pic:nvPicPr>
                  <pic:blipFill>
                    <a:blip r:embed="rId24"/>
                    <a:stretch>
                      <a:fillRect/>
                    </a:stretch>
                  </pic:blipFill>
                  <pic:spPr>
                    <a:xfrm>
                      <a:off x="0" y="0"/>
                      <a:ext cx="5612130" cy="567690"/>
                    </a:xfrm>
                    <a:prstGeom prst="rect">
                      <a:avLst/>
                    </a:prstGeom>
                  </pic:spPr>
                </pic:pic>
              </a:graphicData>
            </a:graphic>
          </wp:inline>
        </w:drawing>
      </w:r>
    </w:p>
    <w:tbl>
      <w:tblPr>
        <w:tblW w:w="9533" w:type="dxa"/>
        <w:shd w:val="clear" w:color="auto" w:fill="FFFFFF"/>
        <w:tblCellMar>
          <w:top w:w="15" w:type="dxa"/>
          <w:left w:w="15" w:type="dxa"/>
          <w:bottom w:w="15" w:type="dxa"/>
          <w:right w:w="15" w:type="dxa"/>
        </w:tblCellMar>
        <w:tblLook w:val="04A0" w:firstRow="1" w:lastRow="0" w:firstColumn="1" w:lastColumn="0" w:noHBand="0" w:noVBand="1"/>
      </w:tblPr>
      <w:tblGrid>
        <w:gridCol w:w="3258"/>
        <w:gridCol w:w="2758"/>
        <w:gridCol w:w="3517"/>
      </w:tblGrid>
      <w:tr w:rsidRPr="00126782" w:rsidR="00875CC5" w:rsidTr="00875CC5" w14:paraId="096661DC" w14:textId="77777777">
        <w:tc>
          <w:tcPr>
            <w:tcW w:w="3258" w:type="dxa"/>
            <w:tcBorders>
              <w:top w:val="single" w:color="auto" w:sz="2" w:space="0"/>
              <w:left w:val="single" w:color="auto" w:sz="2" w:space="0"/>
              <w:bottom w:val="single" w:color="auto" w:sz="2" w:space="0"/>
              <w:right w:val="single" w:color="auto" w:sz="2" w:space="0"/>
            </w:tcBorders>
            <w:shd w:val="clear" w:color="auto" w:fill="FFFFFF"/>
            <w:vAlign w:val="center"/>
          </w:tcPr>
          <w:p w:rsidRPr="00126782" w:rsidR="00875CC5" w:rsidP="00875CC5" w:rsidRDefault="00875CC5" w14:paraId="051B7717" w14:textId="77777777">
            <w:pPr>
              <w:rPr>
                <w:b/>
                <w:bCs/>
                <w:i/>
                <w:iCs/>
              </w:rPr>
            </w:pPr>
          </w:p>
        </w:tc>
        <w:tc>
          <w:tcPr>
            <w:tcW w:w="2758" w:type="dxa"/>
            <w:tcBorders>
              <w:top w:val="single" w:color="auto" w:sz="2" w:space="0"/>
              <w:left w:val="single" w:color="auto" w:sz="2" w:space="0"/>
              <w:bottom w:val="single" w:color="auto" w:sz="2" w:space="0"/>
              <w:right w:val="single" w:color="auto" w:sz="2" w:space="0"/>
            </w:tcBorders>
            <w:shd w:val="clear" w:color="auto" w:fill="FFFFFF"/>
            <w:vAlign w:val="center"/>
          </w:tcPr>
          <w:p w:rsidRPr="00126782" w:rsidR="00875CC5" w:rsidP="00875CC5" w:rsidRDefault="00875CC5" w14:paraId="09B47225" w14:textId="19EC464D">
            <w:pPr>
              <w:jc w:val="center"/>
              <w:rPr>
                <w:b/>
                <w:bCs/>
                <w:i/>
                <w:iCs/>
              </w:rPr>
            </w:pPr>
            <w:r w:rsidRPr="00126782">
              <w:rPr>
                <w:b/>
                <w:bCs/>
                <w:i/>
                <w:iCs/>
              </w:rPr>
              <w:t>Monto ($)</w:t>
            </w:r>
          </w:p>
        </w:tc>
        <w:tc>
          <w:tcPr>
            <w:tcW w:w="0" w:type="auto"/>
            <w:tcBorders>
              <w:top w:val="single" w:color="auto" w:sz="2" w:space="0"/>
              <w:left w:val="single" w:color="auto" w:sz="2" w:space="0"/>
              <w:bottom w:val="single" w:color="auto" w:sz="2" w:space="0"/>
              <w:right w:val="single" w:color="auto" w:sz="2" w:space="0"/>
            </w:tcBorders>
            <w:shd w:val="clear" w:color="auto" w:fill="FFFFFF"/>
            <w:vAlign w:val="center"/>
          </w:tcPr>
          <w:p w:rsidRPr="00126782" w:rsidR="00875CC5" w:rsidP="00875CC5" w:rsidRDefault="00875CC5" w14:paraId="6A8B9F2D" w14:textId="44F58972">
            <w:pPr>
              <w:jc w:val="center"/>
              <w:rPr>
                <w:b/>
                <w:bCs/>
                <w:i/>
                <w:iCs/>
              </w:rPr>
            </w:pPr>
            <w:r w:rsidRPr="00126782">
              <w:rPr>
                <w:b/>
                <w:bCs/>
                <w:i/>
                <w:iCs/>
              </w:rPr>
              <w:t>Tasa de crecimiento (%)</w:t>
            </w:r>
          </w:p>
        </w:tc>
      </w:tr>
      <w:tr w:rsidRPr="00126782" w:rsidR="00875CC5" w:rsidTr="000A5405" w14:paraId="6CC7AB66" w14:textId="77777777">
        <w:tc>
          <w:tcPr>
            <w:tcW w:w="3258"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875CC5" w14:paraId="05A4C304" w14:textId="77777777">
            <w:pPr>
              <w:rPr>
                <w:b/>
                <w:bCs/>
                <w:i/>
                <w:iCs/>
              </w:rPr>
            </w:pPr>
            <w:r w:rsidRPr="00126782">
              <w:rPr>
                <w:b/>
                <w:bCs/>
                <w:i/>
                <w:iCs/>
              </w:rPr>
              <w:t>Año fiscal anterior</w:t>
            </w:r>
          </w:p>
        </w:tc>
        <w:tc>
          <w:tcPr>
            <w:tcW w:w="2758"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0A5405" w14:paraId="1CDA17D5" w14:textId="76DC6BFD">
            <w:pPr>
              <w:rPr>
                <w:b/>
                <w:bCs/>
                <w:i/>
                <w:iCs/>
              </w:rPr>
            </w:pPr>
            <w:r>
              <w:t>(</w:t>
            </w:r>
            <w:r w:rsidR="003E7C73">
              <w:t>0</w:t>
            </w:r>
            <w:r>
              <w:t>)</w:t>
            </w:r>
          </w:p>
        </w:tc>
        <w:tc>
          <w:tcPr>
            <w:tcW w:w="0" w:type="auto"/>
            <w:tcBorders>
              <w:top w:val="single" w:color="auto" w:sz="2" w:space="0"/>
              <w:left w:val="single" w:color="auto" w:sz="2" w:space="0"/>
              <w:bottom w:val="single" w:color="auto" w:sz="2" w:space="0"/>
              <w:right w:val="single" w:color="auto" w:sz="2" w:space="0"/>
            </w:tcBorders>
            <w:shd w:val="clear" w:color="auto" w:fill="000000" w:themeFill="text1"/>
            <w:vAlign w:val="center"/>
            <w:hideMark/>
          </w:tcPr>
          <w:p w:rsidRPr="00126782" w:rsidR="00875CC5" w:rsidP="00875CC5" w:rsidRDefault="00875CC5" w14:paraId="75D0F804" w14:textId="42D67825">
            <w:pPr>
              <w:rPr>
                <w:b/>
                <w:bCs/>
                <w:i/>
                <w:iCs/>
              </w:rPr>
            </w:pPr>
          </w:p>
        </w:tc>
      </w:tr>
      <w:tr w:rsidRPr="00126782" w:rsidR="00875CC5" w:rsidTr="00875CC5" w14:paraId="174D438A" w14:textId="77777777">
        <w:tc>
          <w:tcPr>
            <w:tcW w:w="3258"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875CC5" w14:paraId="4307468A" w14:textId="77777777">
            <w:pPr>
              <w:rPr>
                <w:b/>
                <w:bCs/>
                <w:i/>
                <w:iCs/>
              </w:rPr>
            </w:pPr>
            <w:r w:rsidRPr="00126782">
              <w:rPr>
                <w:b/>
                <w:bCs/>
                <w:i/>
                <w:iCs/>
              </w:rPr>
              <w:t>Año fiscal actual</w:t>
            </w:r>
          </w:p>
        </w:tc>
        <w:tc>
          <w:tcPr>
            <w:tcW w:w="2758"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0A5405" w14:paraId="0929F7EC" w14:textId="6A647D02">
            <w:pPr>
              <w:rPr>
                <w:b/>
                <w:bCs/>
                <w:i/>
                <w:iCs/>
              </w:rPr>
            </w:pPr>
            <w:r>
              <w:t>(</w:t>
            </w:r>
            <w:r w:rsidR="003E7C73">
              <w:t>0</w:t>
            </w:r>
            <w:r>
              <w:t>)</w:t>
            </w:r>
          </w:p>
        </w:tc>
        <w:tc>
          <w:tcPr>
            <w:tcW w:w="0" w:type="auto"/>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C90DFC" w14:paraId="2A18DFC5" w14:textId="05F7D08E">
            <w:pPr>
              <w:rPr>
                <w:i/>
                <w:iCs/>
              </w:rPr>
            </w:pPr>
            <w:r w:rsidRPr="00C90DFC">
              <w:t>Se calcula solo</w:t>
            </w:r>
          </w:p>
        </w:tc>
      </w:tr>
      <w:tr w:rsidRPr="00126782" w:rsidR="00875CC5" w:rsidTr="00875CC5" w14:paraId="5F3EE194" w14:textId="77777777">
        <w:tc>
          <w:tcPr>
            <w:tcW w:w="3258"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875CC5" w14:paraId="0A24B6BD" w14:textId="77777777">
            <w:pPr>
              <w:rPr>
                <w:b/>
                <w:bCs/>
                <w:i/>
                <w:iCs/>
              </w:rPr>
            </w:pPr>
            <w:r w:rsidRPr="00126782">
              <w:rPr>
                <w:b/>
                <w:bCs/>
                <w:i/>
                <w:iCs/>
              </w:rPr>
              <w:t>Proyección para el próximo año</w:t>
            </w:r>
          </w:p>
        </w:tc>
        <w:tc>
          <w:tcPr>
            <w:tcW w:w="2758"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0A5405" w14:paraId="3D832D94" w14:textId="604C18D5">
            <w:pPr>
              <w:rPr>
                <w:b/>
                <w:bCs/>
                <w:i/>
                <w:iCs/>
              </w:rPr>
            </w:pPr>
            <w:r>
              <w:t>(</w:t>
            </w:r>
            <w:r w:rsidR="003E7C73">
              <w:t>0</w:t>
            </w:r>
            <w:r>
              <w:t>)</w:t>
            </w:r>
          </w:p>
        </w:tc>
        <w:tc>
          <w:tcPr>
            <w:tcW w:w="0" w:type="auto"/>
            <w:tcBorders>
              <w:top w:val="single" w:color="auto" w:sz="2" w:space="0"/>
              <w:left w:val="single" w:color="auto" w:sz="2" w:space="0"/>
              <w:bottom w:val="single" w:color="auto" w:sz="2" w:space="0"/>
              <w:right w:val="single" w:color="auto" w:sz="2" w:space="0"/>
            </w:tcBorders>
            <w:shd w:val="clear" w:color="auto" w:fill="FFFFFF"/>
            <w:vAlign w:val="center"/>
            <w:hideMark/>
          </w:tcPr>
          <w:p w:rsidRPr="00126782" w:rsidR="00875CC5" w:rsidP="00875CC5" w:rsidRDefault="00C90DFC" w14:paraId="6C785417" w14:textId="26153B9E">
            <w:pPr>
              <w:rPr>
                <w:i/>
                <w:iCs/>
              </w:rPr>
            </w:pPr>
            <w:r w:rsidRPr="00C90DFC">
              <w:rPr>
                <w:i/>
                <w:iCs/>
              </w:rPr>
              <w:t>Se calcula solo</w:t>
            </w:r>
          </w:p>
        </w:tc>
      </w:tr>
    </w:tbl>
    <w:p w:rsidRPr="00C07FA8" w:rsidR="00C07FA8" w:rsidP="00126782" w:rsidRDefault="00C07FA8" w14:paraId="26FFE5DF" w14:textId="77777777">
      <w:pPr>
        <w:rPr>
          <w:b/>
          <w:bCs/>
          <w:i/>
          <w:iCs/>
        </w:rPr>
      </w:pPr>
    </w:p>
    <w:p w:rsidR="00B72B8B" w:rsidP="00B72B8B" w:rsidRDefault="00B72B8B" w14:paraId="51FE08C8" w14:textId="2352E413">
      <w:pPr>
        <w:jc w:val="both"/>
        <w:rPr>
          <w:b/>
          <w:bCs/>
          <w:i/>
          <w:iCs/>
        </w:rPr>
      </w:pPr>
      <w:r w:rsidRPr="00B72B8B">
        <w:rPr>
          <w:b/>
          <w:bCs/>
          <w:i/>
          <w:iCs/>
        </w:rPr>
        <w:t>¿Qué buscas conseguir con tu participación en Premios Verdes?</w:t>
      </w:r>
      <w:r w:rsidR="00F81603">
        <w:rPr>
          <w:b/>
          <w:bCs/>
          <w:i/>
          <w:iCs/>
        </w:rPr>
        <w:t xml:space="preserve"> Seleccionar mas de una o todos y la subcategoria</w:t>
      </w:r>
    </w:p>
    <w:p w:rsidR="00F81603" w:rsidP="00B72B8B" w:rsidRDefault="00F81603" w14:paraId="36F612F6" w14:textId="476C69E7">
      <w:pPr>
        <w:jc w:val="both"/>
        <w:rPr>
          <w:b/>
          <w:bCs/>
          <w:i/>
          <w:iCs/>
        </w:rPr>
      </w:pPr>
      <w:r w:rsidRPr="00F81603">
        <w:rPr>
          <w:b/>
          <w:bCs/>
          <w:i/>
          <w:iCs/>
          <w:noProof/>
        </w:rPr>
        <w:drawing>
          <wp:inline distT="0" distB="0" distL="0" distR="0" wp14:anchorId="25278EE6" wp14:editId="2DF4C399">
            <wp:extent cx="6251397" cy="1123950"/>
            <wp:effectExtent l="0" t="0" r="0" b="0"/>
            <wp:docPr id="1580001393" name="Imagen 1">
              <a:extLst xmlns:a="http://schemas.openxmlformats.org/drawingml/2006/main">
                <a:ext uri="{FF2B5EF4-FFF2-40B4-BE49-F238E27FC236}">
                  <a16:creationId xmlns:a16="http://schemas.microsoft.com/office/drawing/2014/main" id="{D463174F-2536-4A72-8D9F-E5E22C9B03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001393" name=""/>
                    <pic:cNvPicPr/>
                  </pic:nvPicPr>
                  <pic:blipFill>
                    <a:blip r:embed="rId25"/>
                    <a:stretch>
                      <a:fillRect/>
                    </a:stretch>
                  </pic:blipFill>
                  <pic:spPr>
                    <a:xfrm>
                      <a:off x="0" y="0"/>
                      <a:ext cx="6255770" cy="1124736"/>
                    </a:xfrm>
                    <a:prstGeom prst="rect">
                      <a:avLst/>
                    </a:prstGeom>
                  </pic:spPr>
                </pic:pic>
              </a:graphicData>
            </a:graphic>
          </wp:inline>
        </w:drawing>
      </w:r>
    </w:p>
    <w:p w:rsidRPr="0019182A" w:rsidR="00555D22" w:rsidP="00623370" w:rsidRDefault="00555D22" w14:paraId="6EE00BB7" w14:textId="4D688083">
      <w:pPr>
        <w:pStyle w:val="ListParagraph"/>
        <w:numPr>
          <w:ilvl w:val="0"/>
          <w:numId w:val="19"/>
        </w:numPr>
        <w:jc w:val="both"/>
        <w:rPr>
          <w:i/>
          <w:iCs/>
        </w:rPr>
      </w:pPr>
      <w:r w:rsidRPr="0019182A">
        <w:rPr>
          <w:i/>
          <w:iCs/>
        </w:rPr>
        <w:t xml:space="preserve">Asesoría </w:t>
      </w:r>
      <w:r w:rsidRPr="0019182A" w:rsidR="00730408">
        <w:rPr>
          <w:i/>
          <w:iCs/>
        </w:rPr>
        <w:t>–</w:t>
      </w:r>
      <w:r w:rsidRPr="0019182A">
        <w:rPr>
          <w:i/>
          <w:iCs/>
        </w:rPr>
        <w:t xml:space="preserve"> </w:t>
      </w:r>
      <w:r w:rsidRPr="0019182A" w:rsidR="00730408">
        <w:rPr>
          <w:i/>
          <w:iCs/>
        </w:rPr>
        <w:t>Estructuración de proyectos</w:t>
      </w:r>
      <w:r w:rsidRPr="0019182A" w:rsidR="008B77EB">
        <w:rPr>
          <w:i/>
          <w:iCs/>
        </w:rPr>
        <w:t xml:space="preserve"> – Asesoría financiera</w:t>
      </w:r>
    </w:p>
    <w:p w:rsidRPr="0019182A" w:rsidR="008B77EB" w:rsidP="00623370" w:rsidRDefault="008B77EB" w14:paraId="39395449" w14:textId="6D448F3C">
      <w:pPr>
        <w:pStyle w:val="ListParagraph"/>
        <w:numPr>
          <w:ilvl w:val="0"/>
          <w:numId w:val="19"/>
        </w:numPr>
        <w:jc w:val="both"/>
        <w:rPr>
          <w:i/>
          <w:iCs/>
        </w:rPr>
      </w:pPr>
      <w:r w:rsidRPr="0019182A">
        <w:rPr>
          <w:i/>
          <w:iCs/>
        </w:rPr>
        <w:t>Difusión</w:t>
      </w:r>
    </w:p>
    <w:p w:rsidRPr="0019182A" w:rsidR="008B77EB" w:rsidP="00623370" w:rsidRDefault="008B77EB" w14:paraId="4D08F70F" w14:textId="7D26B811">
      <w:pPr>
        <w:pStyle w:val="ListParagraph"/>
        <w:numPr>
          <w:ilvl w:val="0"/>
          <w:numId w:val="19"/>
        </w:numPr>
        <w:jc w:val="both"/>
        <w:rPr>
          <w:i/>
          <w:iCs/>
        </w:rPr>
      </w:pPr>
      <w:r w:rsidRPr="0019182A">
        <w:rPr>
          <w:i/>
          <w:iCs/>
        </w:rPr>
        <w:t>Financiamiento</w:t>
      </w:r>
      <w:r w:rsidRPr="0019182A" w:rsidR="007A04D7">
        <w:rPr>
          <w:i/>
          <w:iCs/>
        </w:rPr>
        <w:t xml:space="preserve"> 50.000 a 100.000</w:t>
      </w:r>
    </w:p>
    <w:p w:rsidRPr="0019182A" w:rsidR="007A04D7" w:rsidP="00623370" w:rsidRDefault="007A04D7" w14:paraId="5F96D142" w14:textId="076D34EA">
      <w:pPr>
        <w:pStyle w:val="ListParagraph"/>
        <w:numPr>
          <w:ilvl w:val="0"/>
          <w:numId w:val="19"/>
        </w:numPr>
        <w:jc w:val="both"/>
        <w:rPr>
          <w:i/>
          <w:iCs/>
        </w:rPr>
      </w:pPr>
      <w:r w:rsidRPr="0019182A">
        <w:rPr>
          <w:i/>
          <w:iCs/>
        </w:rPr>
        <w:t xml:space="preserve">Networking </w:t>
      </w:r>
      <w:r w:rsidRPr="0019182A" w:rsidR="0019182A">
        <w:rPr>
          <w:i/>
          <w:iCs/>
        </w:rPr>
        <w:t>–</w:t>
      </w:r>
      <w:r w:rsidRPr="0019182A">
        <w:rPr>
          <w:i/>
          <w:iCs/>
        </w:rPr>
        <w:t xml:space="preserve"> </w:t>
      </w:r>
      <w:r w:rsidRPr="0019182A" w:rsidR="0019182A">
        <w:rPr>
          <w:i/>
          <w:iCs/>
        </w:rPr>
        <w:t>Incubadoras – Aceleradoras, programas de mentoría.</w:t>
      </w:r>
    </w:p>
    <w:p w:rsidRPr="001530E2" w:rsidR="001530E2" w:rsidP="001530E2" w:rsidRDefault="001530E2" w14:paraId="71EF5330" w14:textId="77777777">
      <w:pPr>
        <w:jc w:val="both"/>
        <w:rPr>
          <w:b/>
          <w:bCs/>
          <w:i/>
          <w:iCs/>
        </w:rPr>
      </w:pPr>
      <w:r w:rsidRPr="3893B70C" w:rsidR="726181A6">
        <w:rPr>
          <w:b w:val="1"/>
          <w:bCs w:val="1"/>
          <w:i w:val="1"/>
          <w:iCs w:val="1"/>
        </w:rPr>
        <w:t>¿Cuál es el destino de los fondos? (Máximo 1000 caracteres)</w:t>
      </w:r>
    </w:p>
    <w:p w:rsidR="38B88645" w:rsidP="3893B70C" w:rsidRDefault="38B88645" w14:paraId="5BEFA91C" w14:textId="6C4417E4">
      <w:pPr>
        <w:spacing w:before="0" w:beforeAutospacing="off" w:after="160" w:afterAutospacing="off" w:line="276" w:lineRule="auto"/>
        <w:jc w:val="both"/>
        <w:rPr>
          <w:rFonts w:ascii="Aptos" w:hAnsi="Aptos" w:eastAsia="Aptos" w:cs="Aptos"/>
          <w:noProof w:val="0"/>
          <w:sz w:val="24"/>
          <w:szCs w:val="24"/>
          <w:lang w:val="es-CO"/>
        </w:rPr>
      </w:pPr>
      <w:r w:rsidRPr="3893B70C" w:rsidR="38B88645">
        <w:rPr>
          <w:rFonts w:ascii="Aptos" w:hAnsi="Aptos" w:eastAsia="Aptos" w:cs="Aptos"/>
          <w:noProof w:val="0"/>
          <w:sz w:val="24"/>
          <w:szCs w:val="24"/>
          <w:lang w:val="es-CO"/>
        </w:rPr>
        <w:t>Los fondos se destina</w:t>
      </w:r>
      <w:r w:rsidRPr="3893B70C" w:rsidR="1592A6F4">
        <w:rPr>
          <w:rFonts w:ascii="Aptos" w:hAnsi="Aptos" w:eastAsia="Aptos" w:cs="Aptos"/>
          <w:noProof w:val="0"/>
          <w:sz w:val="24"/>
          <w:szCs w:val="24"/>
          <w:lang w:val="es-CO"/>
        </w:rPr>
        <w:t>rían</w:t>
      </w:r>
      <w:r w:rsidRPr="3893B70C" w:rsidR="38B88645">
        <w:rPr>
          <w:rFonts w:ascii="Aptos" w:hAnsi="Aptos" w:eastAsia="Aptos" w:cs="Aptos"/>
          <w:noProof w:val="0"/>
          <w:sz w:val="24"/>
          <w:szCs w:val="24"/>
          <w:lang w:val="es-CO"/>
        </w:rPr>
        <w:t xml:space="preserve"> al diseño de un componente técnico de software que traduzca los productos de la LBTA, índices de </w:t>
      </w:r>
      <w:r w:rsidRPr="3893B70C" w:rsidR="38B88645">
        <w:rPr>
          <w:rFonts w:ascii="Aptos" w:hAnsi="Aptos" w:eastAsia="Aptos" w:cs="Aptos"/>
          <w:noProof w:val="0"/>
          <w:sz w:val="24"/>
          <w:szCs w:val="24"/>
          <w:lang w:val="es-CO"/>
        </w:rPr>
        <w:t>aptitud tecnológica y prospectiva tecnológica</w:t>
      </w:r>
      <w:r w:rsidRPr="3893B70C" w:rsidR="38B88645">
        <w:rPr>
          <w:rFonts w:ascii="Aptos" w:hAnsi="Aptos" w:eastAsia="Aptos" w:cs="Aptos"/>
          <w:noProof w:val="0"/>
          <w:sz w:val="24"/>
          <w:szCs w:val="24"/>
          <w:lang w:val="es-CO"/>
        </w:rPr>
        <w:t xml:space="preserve"> en una herramienta digital interactiva accesible para tomadores de decisi</w:t>
      </w:r>
      <w:r w:rsidRPr="3893B70C" w:rsidR="45AE9861">
        <w:rPr>
          <w:rFonts w:ascii="Aptos" w:hAnsi="Aptos" w:eastAsia="Aptos" w:cs="Aptos"/>
          <w:noProof w:val="0"/>
          <w:sz w:val="24"/>
          <w:szCs w:val="24"/>
          <w:lang w:val="es-CO"/>
        </w:rPr>
        <w:t>ones</w:t>
      </w:r>
      <w:r w:rsidRPr="3893B70C" w:rsidR="38B88645">
        <w:rPr>
          <w:rFonts w:ascii="Aptos" w:hAnsi="Aptos" w:eastAsia="Aptos" w:cs="Aptos"/>
          <w:noProof w:val="0"/>
          <w:sz w:val="24"/>
          <w:szCs w:val="24"/>
          <w:lang w:val="es-CO"/>
        </w:rPr>
        <w:t xml:space="preserve"> municipales, permitiéndoles consultar el perfil territorial de su municipio, identificar tecnologías viables y formular proyectos de reducción de GEI sin requerir capacidades técnicas especializadas.</w:t>
      </w:r>
    </w:p>
    <w:p w:rsidR="38B88645" w:rsidP="3893B70C" w:rsidRDefault="38B88645" w14:paraId="24C14353" w14:textId="67B4EDF2">
      <w:pPr>
        <w:spacing w:before="0" w:beforeAutospacing="off" w:after="160" w:afterAutospacing="off" w:line="276" w:lineRule="auto"/>
        <w:jc w:val="both"/>
        <w:rPr>
          <w:rFonts w:ascii="Aptos" w:hAnsi="Aptos" w:eastAsia="Aptos" w:cs="Aptos"/>
          <w:noProof w:val="0"/>
          <w:sz w:val="24"/>
          <w:szCs w:val="24"/>
          <w:lang w:val="es-CO"/>
        </w:rPr>
      </w:pPr>
      <w:r w:rsidRPr="3893B70C" w:rsidR="38B88645">
        <w:rPr>
          <w:rFonts w:ascii="Aptos" w:hAnsi="Aptos" w:eastAsia="Aptos" w:cs="Aptos"/>
          <w:noProof w:val="0"/>
          <w:sz w:val="24"/>
          <w:szCs w:val="24"/>
          <w:lang w:val="es-CO"/>
        </w:rPr>
        <w:t>Adicionalmente, se requiere aumentar la capacidad operativa para realizar visitas que garanticen que las recomendaciones tecnológicas sean pertinentes, legítimas y apropiables, consolidando el tránsito del conocimiento científico generado hacia una planificación climática municipal efectiva.</w:t>
      </w:r>
      <w:r w:rsidRPr="3893B70C" w:rsidR="049E82FD">
        <w:rPr>
          <w:rFonts w:ascii="Aptos" w:hAnsi="Aptos" w:eastAsia="Aptos" w:cs="Aptos"/>
          <w:noProof w:val="0"/>
          <w:sz w:val="24"/>
          <w:szCs w:val="24"/>
          <w:lang w:val="es-CO"/>
        </w:rPr>
        <w:t xml:space="preserve"> </w:t>
      </w:r>
      <w:r w:rsidRPr="3893B70C" w:rsidR="60C8918E">
        <w:rPr>
          <w:rFonts w:ascii="Aptos" w:hAnsi="Aptos" w:eastAsia="Aptos" w:cs="Aptos"/>
          <w:noProof w:val="0"/>
          <w:sz w:val="24"/>
          <w:szCs w:val="24"/>
          <w:lang w:val="es-CO"/>
        </w:rPr>
        <w:t>Así</w:t>
      </w:r>
      <w:r w:rsidRPr="3893B70C" w:rsidR="049E82FD">
        <w:rPr>
          <w:rFonts w:ascii="Aptos" w:hAnsi="Aptos" w:eastAsia="Aptos" w:cs="Aptos"/>
          <w:noProof w:val="0"/>
          <w:sz w:val="24"/>
          <w:szCs w:val="24"/>
          <w:lang w:val="es-CO"/>
        </w:rPr>
        <w:t xml:space="preserve"> como</w:t>
      </w:r>
      <w:r w:rsidRPr="3893B70C" w:rsidR="684AAC8E">
        <w:rPr>
          <w:rFonts w:ascii="Aptos" w:hAnsi="Aptos" w:eastAsia="Aptos" w:cs="Aptos"/>
          <w:noProof w:val="0"/>
          <w:sz w:val="24"/>
          <w:szCs w:val="24"/>
          <w:lang w:val="es-CO"/>
        </w:rPr>
        <w:t xml:space="preserve"> levantamiento de información primaria en los territorios que permita robustecer el instrumento para la toma de decisiones.</w:t>
      </w:r>
    </w:p>
    <w:p w:rsidR="00577123" w:rsidP="00577123" w:rsidRDefault="00577123" w14:paraId="719FCE03" w14:textId="23AC4C83">
      <w:pPr>
        <w:jc w:val="both"/>
        <w:rPr>
          <w:b/>
          <w:bCs/>
          <w:i/>
          <w:iCs/>
        </w:rPr>
      </w:pPr>
      <w:r w:rsidRPr="00577123">
        <w:rPr>
          <w:b/>
          <w:bCs/>
          <w:i/>
          <w:iCs/>
        </w:rPr>
        <w:t>¿En qué fase de ejecución se encuentra el modelo de negocio?</w:t>
      </w:r>
      <w:r>
        <w:rPr>
          <w:b/>
          <w:bCs/>
          <w:i/>
          <w:iCs/>
        </w:rPr>
        <w:t xml:space="preserve"> Seleccionar</w:t>
      </w:r>
    </w:p>
    <w:p w:rsidR="00577123" w:rsidP="00577123" w:rsidRDefault="00577123" w14:paraId="453F56B7" w14:textId="571886CF">
      <w:pPr>
        <w:jc w:val="both"/>
        <w:rPr>
          <w:b/>
          <w:bCs/>
          <w:i/>
          <w:iCs/>
        </w:rPr>
      </w:pPr>
      <w:r w:rsidRPr="00577123">
        <w:rPr>
          <w:b/>
          <w:bCs/>
          <w:i/>
          <w:iCs/>
          <w:noProof/>
        </w:rPr>
        <w:drawing>
          <wp:inline distT="0" distB="0" distL="0" distR="0" wp14:anchorId="62F8A4A4" wp14:editId="77D10190">
            <wp:extent cx="1476581" cy="1276528"/>
            <wp:effectExtent l="0" t="0" r="9525" b="0"/>
            <wp:docPr id="747347984" name="Imagen 1">
              <a:extLst xmlns:a="http://schemas.openxmlformats.org/drawingml/2006/main">
                <a:ext uri="{FF2B5EF4-FFF2-40B4-BE49-F238E27FC236}">
                  <a16:creationId xmlns:a16="http://schemas.microsoft.com/office/drawing/2014/main" id="{B2D169EE-2DBC-42A4-834B-DFDD76C9FF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347984" name=""/>
                    <pic:cNvPicPr/>
                  </pic:nvPicPr>
                  <pic:blipFill>
                    <a:blip r:embed="rId27"/>
                    <a:stretch>
                      <a:fillRect/>
                    </a:stretch>
                  </pic:blipFill>
                  <pic:spPr>
                    <a:xfrm>
                      <a:off x="0" y="0"/>
                      <a:ext cx="1476581" cy="1276528"/>
                    </a:xfrm>
                    <a:prstGeom prst="rect">
                      <a:avLst/>
                    </a:prstGeom>
                  </pic:spPr>
                </pic:pic>
              </a:graphicData>
            </a:graphic>
          </wp:inline>
        </w:drawing>
      </w:r>
    </w:p>
    <w:p w:rsidRPr="00B12C42" w:rsidR="00B12C42" w:rsidP="00577123" w:rsidRDefault="00B12C42" w14:paraId="1DA6DDDB" w14:textId="55860DB1">
      <w:pPr>
        <w:jc w:val="both"/>
        <w:rPr>
          <w:i/>
          <w:iCs/>
        </w:rPr>
      </w:pPr>
      <w:r>
        <w:rPr>
          <w:i/>
          <w:iCs/>
        </w:rPr>
        <w:t>Asignación de tareas.</w:t>
      </w:r>
    </w:p>
    <w:p w:rsidRPr="00577123" w:rsidR="00577123" w:rsidP="00577123" w:rsidRDefault="00577123" w14:paraId="31F2A5A8" w14:textId="77777777">
      <w:pPr>
        <w:jc w:val="both"/>
        <w:rPr>
          <w:b/>
          <w:bCs/>
          <w:i/>
          <w:iCs/>
        </w:rPr>
      </w:pPr>
      <w:r w:rsidRPr="00577123">
        <w:rPr>
          <w:b/>
          <w:bCs/>
          <w:i/>
          <w:iCs/>
        </w:rPr>
        <w:t>¿El proyecto ha tenido alguna experiencia en levantamiento de fondos?</w:t>
      </w:r>
    </w:p>
    <w:p w:rsidR="002078C9" w:rsidP="00CE1D02" w:rsidRDefault="00577123" w14:paraId="26123BAE" w14:textId="79060182">
      <w:pPr>
        <w:jc w:val="both"/>
        <w:rPr>
          <w:b/>
          <w:bCs/>
          <w:i/>
          <w:iCs/>
        </w:rPr>
      </w:pPr>
      <w:r>
        <w:rPr>
          <w:b/>
          <w:bCs/>
          <w:i/>
          <w:iCs/>
        </w:rPr>
        <w:t>SI</w:t>
      </w:r>
    </w:p>
    <w:p w:rsidRPr="00B12C42" w:rsidR="00577123" w:rsidP="3893B70C" w:rsidRDefault="00577123" w14:paraId="79BFBB3A" w14:textId="7D2055AF">
      <w:pPr>
        <w:pStyle w:val="Normal"/>
        <w:jc w:val="both"/>
        <w:rPr>
          <w:color w:val="EE0000"/>
        </w:rPr>
      </w:pPr>
      <w:r w:rsidRPr="3893B70C" w:rsidR="1A333385">
        <w:rPr>
          <w:b w:val="1"/>
          <w:bCs w:val="1"/>
          <w:i w:val="1"/>
          <w:iCs w:val="1"/>
          <w:color w:val="EE0000"/>
        </w:rPr>
        <w:t>No</w:t>
      </w:r>
      <w:r w:rsidR="1B5A09F4">
        <w:drawing>
          <wp:inline wp14:editId="593E7AE0" wp14:anchorId="5F5E7075">
            <wp:extent cx="222397" cy="222397"/>
            <wp:effectExtent l="0" t="0" r="6350" b="6350"/>
            <wp:docPr id="777773105"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B402DA" w:rsidR="00B402DA" w:rsidP="00B402DA" w:rsidRDefault="00B402DA" w14:paraId="2ABBEE99" w14:textId="0B58B656">
      <w:pPr>
        <w:jc w:val="both"/>
        <w:rPr>
          <w:b/>
          <w:bCs/>
          <w:i/>
          <w:iCs/>
        </w:rPr>
      </w:pPr>
      <w:r w:rsidRPr="00B402DA">
        <w:rPr>
          <w:b/>
          <w:bCs/>
          <w:i/>
          <w:iCs/>
        </w:rPr>
        <w:t xml:space="preserve">¿Ha </w:t>
      </w:r>
      <w:r w:rsidR="007A04D7">
        <w:rPr>
          <w:b/>
          <w:bCs/>
          <w:i/>
          <w:iCs/>
        </w:rPr>
        <w:t xml:space="preserve">recibí </w:t>
      </w:r>
      <w:r w:rsidRPr="00B402DA">
        <w:rPr>
          <w:b/>
          <w:bCs/>
          <w:i/>
          <w:iCs/>
        </w:rPr>
        <w:t>do algún capital?</w:t>
      </w:r>
    </w:p>
    <w:p w:rsidR="00577123" w:rsidP="00CE1D02" w:rsidRDefault="00B402DA" w14:paraId="4D1D2C8C" w14:textId="184E54EE">
      <w:pPr>
        <w:jc w:val="both"/>
        <w:rPr>
          <w:b/>
          <w:bCs/>
          <w:i/>
          <w:iCs/>
        </w:rPr>
      </w:pPr>
      <w:r>
        <w:rPr>
          <w:b/>
          <w:bCs/>
          <w:i/>
          <w:iCs/>
        </w:rPr>
        <w:t>SI</w:t>
      </w:r>
    </w:p>
    <w:p w:rsidRPr="00CE1D02" w:rsidR="00B402DA" w:rsidP="3893B70C" w:rsidRDefault="00B402DA" w14:paraId="4233A1E8" w14:textId="3CB68987">
      <w:pPr>
        <w:pStyle w:val="Normal"/>
        <w:jc w:val="both"/>
        <w:rPr>
          <w:color w:val="EE0000"/>
        </w:rPr>
      </w:pPr>
      <w:r w:rsidRPr="3893B70C" w:rsidR="1A2F230F">
        <w:rPr>
          <w:b w:val="1"/>
          <w:bCs w:val="1"/>
          <w:i w:val="1"/>
          <w:iCs w:val="1"/>
          <w:color w:val="C00000"/>
        </w:rPr>
        <w:t>NO</w:t>
      </w:r>
      <w:r w:rsidRPr="3893B70C" w:rsidR="1F129706">
        <w:rPr>
          <w:b w:val="1"/>
          <w:bCs w:val="1"/>
          <w:i w:val="1"/>
          <w:iCs w:val="1"/>
          <w:color w:val="C00000"/>
        </w:rPr>
        <w:t xml:space="preserve"> </w:t>
      </w:r>
      <w:r w:rsidR="00F2BAC0">
        <w:drawing>
          <wp:inline wp14:editId="24AAFE7F" wp14:anchorId="513722A5">
            <wp:extent cx="222397" cy="222397"/>
            <wp:effectExtent l="0" t="0" r="6350" b="6350"/>
            <wp:docPr id="2029444095"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B402DA" w:rsidR="00B402DA" w:rsidP="00B402DA" w:rsidRDefault="00B402DA" w14:paraId="57123DC8" w14:textId="3C6280B0">
      <w:pPr>
        <w:jc w:val="both"/>
        <w:rPr>
          <w:b/>
          <w:bCs/>
          <w:i/>
          <w:iCs/>
        </w:rPr>
      </w:pPr>
      <w:r w:rsidRPr="00B402DA">
        <w:rPr>
          <w:b/>
          <w:bCs/>
          <w:i/>
          <w:iCs/>
        </w:rPr>
        <w:t>¿Ha recibido prestamos?</w:t>
      </w:r>
      <w:r>
        <w:rPr>
          <w:b/>
          <w:bCs/>
          <w:i/>
          <w:iCs/>
        </w:rPr>
        <w:t xml:space="preserve"> (si coloca </w:t>
      </w:r>
      <w:r w:rsidR="00FD6056">
        <w:rPr>
          <w:b/>
          <w:bCs/>
          <w:i/>
          <w:iCs/>
        </w:rPr>
        <w:t>SI</w:t>
      </w:r>
      <w:r>
        <w:rPr>
          <w:b/>
          <w:bCs/>
          <w:i/>
          <w:iCs/>
        </w:rPr>
        <w:t xml:space="preserve"> debe </w:t>
      </w:r>
      <w:r w:rsidR="004D7E4A">
        <w:rPr>
          <w:b/>
          <w:bCs/>
          <w:i/>
          <w:iCs/>
        </w:rPr>
        <w:t>indicar la</w:t>
      </w:r>
      <w:r w:rsidR="00FD6056">
        <w:rPr>
          <w:b/>
          <w:bCs/>
          <w:i/>
          <w:iCs/>
        </w:rPr>
        <w:t>(s)</w:t>
      </w:r>
      <w:r w:rsidR="004D7E4A">
        <w:rPr>
          <w:b/>
          <w:bCs/>
          <w:i/>
          <w:iCs/>
        </w:rPr>
        <w:t xml:space="preserve"> fuente</w:t>
      </w:r>
      <w:r w:rsidR="00FD6056">
        <w:rPr>
          <w:b/>
          <w:bCs/>
          <w:i/>
          <w:iCs/>
        </w:rPr>
        <w:t>(s)</w:t>
      </w:r>
      <w:r w:rsidR="004D7E4A">
        <w:rPr>
          <w:b/>
          <w:bCs/>
          <w:i/>
          <w:iCs/>
        </w:rPr>
        <w:t xml:space="preserve"> y monto</w:t>
      </w:r>
      <w:r w:rsidR="00FD6056">
        <w:rPr>
          <w:b/>
          <w:bCs/>
          <w:i/>
          <w:iCs/>
        </w:rPr>
        <w:t>(s))</w:t>
      </w:r>
    </w:p>
    <w:p w:rsidR="00B402DA" w:rsidP="00BB5569" w:rsidRDefault="00B402DA" w14:paraId="1E32082F" w14:textId="185F6097">
      <w:pPr>
        <w:jc w:val="both"/>
        <w:rPr>
          <w:b/>
          <w:bCs/>
          <w:i/>
          <w:iCs/>
        </w:rPr>
      </w:pPr>
      <w:r>
        <w:rPr>
          <w:b/>
          <w:bCs/>
          <w:i/>
          <w:iCs/>
        </w:rPr>
        <w:t>SI</w:t>
      </w:r>
    </w:p>
    <w:p w:rsidRPr="00BB5569" w:rsidR="00B402DA" w:rsidP="3893B70C" w:rsidRDefault="00B402DA" w14:paraId="64FDD1F5" w14:textId="0E52F31A">
      <w:pPr>
        <w:pStyle w:val="Normal"/>
        <w:jc w:val="both"/>
        <w:rPr>
          <w:color w:val="EE0000"/>
        </w:rPr>
      </w:pPr>
      <w:r w:rsidRPr="3893B70C" w:rsidR="1A2F230F">
        <w:rPr>
          <w:b w:val="1"/>
          <w:bCs w:val="1"/>
          <w:i w:val="1"/>
          <w:iCs w:val="1"/>
          <w:color w:val="C00000"/>
        </w:rPr>
        <w:t>NO</w:t>
      </w:r>
      <w:r w:rsidRPr="3893B70C" w:rsidR="37BE5BF8">
        <w:rPr>
          <w:b w:val="1"/>
          <w:bCs w:val="1"/>
          <w:i w:val="1"/>
          <w:iCs w:val="1"/>
          <w:color w:val="C00000"/>
        </w:rPr>
        <w:t xml:space="preserve"> </w:t>
      </w:r>
      <w:r w:rsidR="42D68A9F">
        <w:drawing>
          <wp:inline wp14:editId="513251E0" wp14:anchorId="57E610A4">
            <wp:extent cx="222397" cy="222397"/>
            <wp:effectExtent l="0" t="0" r="6350" b="6350"/>
            <wp:docPr id="1914464156"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31438A" w:rsidR="00BB5569" w:rsidP="0031438A" w:rsidRDefault="004D7E4A" w14:paraId="5F7E2A47" w14:textId="0AFE5F03">
      <w:pPr>
        <w:jc w:val="both"/>
        <w:rPr>
          <w:b/>
          <w:bCs/>
          <w:i/>
          <w:iCs/>
        </w:rPr>
      </w:pPr>
      <w:r>
        <w:rPr>
          <w:b/>
          <w:bCs/>
          <w:i/>
          <w:iCs/>
        </w:rPr>
        <w:t xml:space="preserve">Fuente 1:                                          Monto 1: </w:t>
      </w:r>
    </w:p>
    <w:p w:rsidRPr="0031438A" w:rsidR="00FD6056" w:rsidP="00FD6056" w:rsidRDefault="00FD6056" w14:paraId="018B65BC" w14:textId="5EA39FFD">
      <w:pPr>
        <w:jc w:val="both"/>
        <w:rPr>
          <w:b/>
          <w:bCs/>
          <w:i/>
          <w:iCs/>
        </w:rPr>
      </w:pPr>
      <w:r>
        <w:rPr>
          <w:b/>
          <w:bCs/>
          <w:i/>
          <w:iCs/>
        </w:rPr>
        <w:t xml:space="preserve">Fuente 2:                                          Monto 2: </w:t>
      </w:r>
    </w:p>
    <w:p w:rsidR="0031438A" w:rsidP="00C74901" w:rsidRDefault="0031438A" w14:paraId="2E430C3B" w14:textId="77777777">
      <w:pPr>
        <w:jc w:val="both"/>
        <w:rPr>
          <w:b/>
          <w:bCs/>
          <w:i/>
          <w:iCs/>
        </w:rPr>
      </w:pPr>
    </w:p>
    <w:p w:rsidRPr="00B402DA" w:rsidR="00FD6056" w:rsidP="00FD6056" w:rsidRDefault="00FD6056" w14:paraId="71518AB4" w14:textId="77777777">
      <w:pPr>
        <w:jc w:val="both"/>
        <w:rPr>
          <w:b/>
          <w:bCs/>
          <w:i/>
          <w:iCs/>
        </w:rPr>
      </w:pPr>
      <w:r w:rsidRPr="00FD6056">
        <w:rPr>
          <w:b/>
          <w:bCs/>
          <w:i/>
          <w:iCs/>
        </w:rPr>
        <w:t>¿Ha recibido fondos no reembolsables?</w:t>
      </w:r>
      <w:r>
        <w:rPr>
          <w:b/>
          <w:bCs/>
          <w:i/>
          <w:iCs/>
        </w:rPr>
        <w:t xml:space="preserve"> (si coloca SI debe indicar la(s) fuente(s) y monto(s))</w:t>
      </w:r>
    </w:p>
    <w:p w:rsidR="00FD6056" w:rsidP="00FD6056" w:rsidRDefault="00FD6056" w14:paraId="108FA8BF" w14:textId="77777777">
      <w:pPr>
        <w:jc w:val="both"/>
        <w:rPr>
          <w:b/>
          <w:bCs/>
          <w:i/>
          <w:iCs/>
        </w:rPr>
      </w:pPr>
      <w:r>
        <w:rPr>
          <w:b/>
          <w:bCs/>
          <w:i/>
          <w:iCs/>
        </w:rPr>
        <w:t>SI</w:t>
      </w:r>
    </w:p>
    <w:p w:rsidRPr="00BB5569" w:rsidR="00FD6056" w:rsidP="3893B70C" w:rsidRDefault="00FD6056" w14:paraId="72495EC2" w14:textId="27F90885">
      <w:pPr>
        <w:pStyle w:val="Normal"/>
        <w:jc w:val="both"/>
        <w:rPr>
          <w:color w:val="EE0000"/>
        </w:rPr>
      </w:pPr>
      <w:r w:rsidRPr="3893B70C" w:rsidR="0557FB3B">
        <w:rPr>
          <w:b w:val="1"/>
          <w:bCs w:val="1"/>
          <w:i w:val="1"/>
          <w:iCs w:val="1"/>
          <w:color w:val="C00000"/>
        </w:rPr>
        <w:t>NO</w:t>
      </w:r>
      <w:r w:rsidRPr="3893B70C" w:rsidR="475489EC">
        <w:rPr>
          <w:b w:val="1"/>
          <w:bCs w:val="1"/>
          <w:i w:val="1"/>
          <w:iCs w:val="1"/>
        </w:rPr>
        <w:t xml:space="preserve"> </w:t>
      </w:r>
      <w:r w:rsidR="03218890">
        <w:drawing>
          <wp:inline wp14:editId="1EF9283F" wp14:anchorId="34E7CC36">
            <wp:extent cx="222397" cy="222397"/>
            <wp:effectExtent l="0" t="0" r="6350" b="6350"/>
            <wp:docPr id="2119695143" name="Gráfico 1" descr="Marca de verificación con relleno sólido">
              <a:extLst>
                <a:ext uri="{FF2B5EF4-FFF2-40B4-BE49-F238E27FC236}">
                  <a16:creationId xmlns:a16="http://schemas.microsoft.com/office/drawing/2014/main" id="{FF4AB234-D55A-4F6D-B61C-E95298F273FC}"/>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31438A" w:rsidR="00FD6056" w:rsidP="00FD6056" w:rsidRDefault="00FD6056" w14:paraId="03C51B3C" w14:textId="77777777">
      <w:pPr>
        <w:jc w:val="both"/>
        <w:rPr>
          <w:b/>
          <w:bCs/>
          <w:i/>
          <w:iCs/>
        </w:rPr>
      </w:pPr>
      <w:r>
        <w:rPr>
          <w:b/>
          <w:bCs/>
          <w:i/>
          <w:iCs/>
        </w:rPr>
        <w:t xml:space="preserve">Fuente 1:                                          Monto 1: </w:t>
      </w:r>
    </w:p>
    <w:p w:rsidRPr="0031438A" w:rsidR="00FD6056" w:rsidP="00FD6056" w:rsidRDefault="00FD6056" w14:paraId="3BB28FDC" w14:textId="77777777">
      <w:pPr>
        <w:jc w:val="both"/>
        <w:rPr>
          <w:b/>
          <w:bCs/>
          <w:i/>
          <w:iCs/>
        </w:rPr>
      </w:pPr>
      <w:r>
        <w:rPr>
          <w:b/>
          <w:bCs/>
          <w:i/>
          <w:iCs/>
        </w:rPr>
        <w:t xml:space="preserve">Fuente 2:                                          Monto 2: </w:t>
      </w:r>
    </w:p>
    <w:p w:rsidR="00FD6056" w:rsidP="00C74901" w:rsidRDefault="00FD6056" w14:paraId="3E6C3DDC" w14:textId="77777777">
      <w:pPr>
        <w:jc w:val="both"/>
        <w:rPr>
          <w:b/>
          <w:bCs/>
          <w:i/>
          <w:iCs/>
        </w:rPr>
      </w:pPr>
    </w:p>
    <w:p w:rsidRPr="003460D3" w:rsidR="003460D3" w:rsidP="3893B70C" w:rsidRDefault="2A0CAFE0" w14:paraId="074E8236" w14:textId="77777777">
      <w:pPr>
        <w:jc w:val="center"/>
        <w:rPr>
          <w:b w:val="1"/>
          <w:bCs w:val="1"/>
          <w:i w:val="1"/>
          <w:iCs w:val="1"/>
        </w:rPr>
      </w:pPr>
      <w:r w:rsidRPr="3893B70C" w:rsidR="137CB45C">
        <w:rPr>
          <w:b w:val="1"/>
          <w:bCs w:val="1"/>
          <w:i w:val="1"/>
          <w:iCs w:val="1"/>
        </w:rPr>
        <w:t>USO DE LA INNOVACIÓN y TECNOLOGÍA</w:t>
      </w:r>
    </w:p>
    <w:p w:rsidRPr="00C74901" w:rsidR="00C74901" w:rsidP="00C74901" w:rsidRDefault="00C8443D" w14:paraId="244F5221" w14:textId="2B31B317">
      <w:pPr>
        <w:jc w:val="both"/>
        <w:rPr>
          <w:b/>
          <w:bCs/>
          <w:i/>
          <w:iCs/>
        </w:rPr>
      </w:pPr>
      <w:r w:rsidRPr="00C8443D">
        <w:rPr>
          <w:b/>
          <w:bCs/>
          <w:i/>
          <w:iCs/>
          <w:noProof/>
        </w:rPr>
        <w:drawing>
          <wp:inline distT="0" distB="0" distL="0" distR="0" wp14:anchorId="2CB04AA7" wp14:editId="3D96033F">
            <wp:extent cx="5612130" cy="167005"/>
            <wp:effectExtent l="0" t="0" r="7620" b="4445"/>
            <wp:docPr id="1485410" name="Imagen 1">
              <a:extLst xmlns:a="http://schemas.openxmlformats.org/drawingml/2006/main">
                <a:ext uri="{FF2B5EF4-FFF2-40B4-BE49-F238E27FC236}">
                  <a16:creationId xmlns:a16="http://schemas.microsoft.com/office/drawing/2014/main" id="{77642E94-1E8B-424D-8699-FE2C580CA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410" name=""/>
                    <pic:cNvPicPr/>
                  </pic:nvPicPr>
                  <pic:blipFill>
                    <a:blip r:embed="rId28"/>
                    <a:stretch>
                      <a:fillRect/>
                    </a:stretch>
                  </pic:blipFill>
                  <pic:spPr>
                    <a:xfrm>
                      <a:off x="0" y="0"/>
                      <a:ext cx="5612130" cy="167005"/>
                    </a:xfrm>
                    <a:prstGeom prst="rect">
                      <a:avLst/>
                    </a:prstGeom>
                  </pic:spPr>
                </pic:pic>
              </a:graphicData>
            </a:graphic>
          </wp:inline>
        </w:drawing>
      </w:r>
    </w:p>
    <w:p w:rsidRPr="00C8443D" w:rsidR="00C8443D" w:rsidP="00C8443D" w:rsidRDefault="00C8443D" w14:paraId="1C713F8C" w14:textId="368460AF">
      <w:pPr>
        <w:jc w:val="both"/>
        <w:rPr>
          <w:b/>
          <w:bCs/>
          <w:i/>
          <w:iCs/>
        </w:rPr>
      </w:pPr>
      <w:r w:rsidRPr="00C8443D">
        <w:rPr>
          <w:b/>
          <w:bCs/>
          <w:i/>
          <w:iCs/>
        </w:rPr>
        <w:t>Selecciona tu principal tipo de innovación</w:t>
      </w:r>
      <w:r>
        <w:rPr>
          <w:b/>
          <w:bCs/>
          <w:i/>
          <w:iCs/>
        </w:rPr>
        <w:t xml:space="preserve"> (solo una)</w:t>
      </w:r>
    </w:p>
    <w:p w:rsidRPr="00C8443D" w:rsidR="00C8443D" w:rsidP="00C8443D" w:rsidRDefault="00C8443D" w14:paraId="5BF86012" w14:textId="77777777">
      <w:pPr>
        <w:jc w:val="both"/>
        <w:rPr>
          <w:i/>
          <w:iCs/>
        </w:rPr>
      </w:pPr>
      <w:r w:rsidRPr="00C8443D">
        <w:rPr>
          <w:i/>
          <w:iCs/>
        </w:rPr>
        <w:t>Innovación disruptiva</w:t>
      </w:r>
    </w:p>
    <w:p w:rsidRPr="00C8443D" w:rsidR="00C8443D" w:rsidP="44301709" w:rsidRDefault="00C8443D" w14:paraId="628A6ABB" w14:textId="75F4CC41">
      <w:pPr>
        <w:jc w:val="both"/>
        <w:rPr>
          <w:color w:val="EE0000"/>
        </w:rPr>
      </w:pPr>
      <w:r w:rsidRPr="3893B70C" w:rsidR="4A03F29E">
        <w:rPr>
          <w:i w:val="1"/>
          <w:iCs w:val="1"/>
          <w:color w:val="auto"/>
        </w:rPr>
        <w:t>Innovación incremental</w:t>
      </w:r>
      <w:r w:rsidRPr="3893B70C" w:rsidR="175854C3">
        <w:rPr>
          <w:i w:val="1"/>
          <w:iCs w:val="1"/>
          <w:color w:val="FF0000"/>
        </w:rPr>
        <w:t xml:space="preserve"> </w:t>
      </w:r>
      <w:r w:rsidR="175854C3">
        <w:drawing>
          <wp:inline wp14:editId="22D3045B" wp14:anchorId="133F7E4C">
            <wp:extent cx="222397" cy="222397"/>
            <wp:effectExtent l="0" t="0" r="6350" b="6350"/>
            <wp:docPr id="1369740171" name="Gráfico 1" descr="Marca de verificación con relleno sólido">
              <a:extLst>
                <a:ext uri="{FF2B5EF4-FFF2-40B4-BE49-F238E27FC236}">
                  <a16:creationId xmlns:a16="http://schemas.microsoft.com/office/drawing/2014/main" id="{CE237E63-A8EC-4AAE-B557-DE11D365A041}"/>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C8443D" w:rsidR="00C8443D" w:rsidP="00C8443D" w:rsidRDefault="00C8443D" w14:paraId="732D70C1" w14:textId="77777777">
      <w:pPr>
        <w:jc w:val="both"/>
        <w:rPr>
          <w:i/>
          <w:iCs/>
        </w:rPr>
      </w:pPr>
      <w:r w:rsidRPr="00C8443D">
        <w:rPr>
          <w:i/>
          <w:iCs/>
        </w:rPr>
        <w:t>Innovación radical</w:t>
      </w:r>
    </w:p>
    <w:p w:rsidRPr="00C8443D" w:rsidR="00C8443D" w:rsidP="00C8443D" w:rsidRDefault="00C8443D" w14:paraId="139374D4" w14:textId="5FC57682">
      <w:pPr>
        <w:jc w:val="both"/>
        <w:rPr>
          <w:b/>
          <w:bCs/>
          <w:i/>
          <w:iCs/>
        </w:rPr>
      </w:pPr>
      <w:r w:rsidRPr="44301709">
        <w:rPr>
          <w:b/>
          <w:bCs/>
          <w:i/>
          <w:iCs/>
        </w:rPr>
        <w:t>Explica la propuesta innovadora del proyecto (máximo 1000 caracteres)</w:t>
      </w:r>
    </w:p>
    <w:p w:rsidR="00763248" w:rsidP="17225C3F" w:rsidRDefault="68A5CF2B" w14:paraId="15006AC4" w14:textId="3BE70E50">
      <w:pPr>
        <w:jc w:val="both"/>
      </w:pPr>
      <w:r w:rsidR="1ECD4929">
        <w:rPr/>
        <w:t xml:space="preserve">La propuesta innovadora del proyecto radica en ser el primer instrumento de priorización tecnológica climática desarrollado por </w:t>
      </w:r>
      <w:r w:rsidR="1617981D">
        <w:rPr/>
        <w:t>l</w:t>
      </w:r>
      <w:r w:rsidR="1ECD4929">
        <w:rPr/>
        <w:t xml:space="preserve">a Corporación Autónoma Regional </w:t>
      </w:r>
      <w:r w:rsidR="15FCC686">
        <w:rPr/>
        <w:t>de Cundinamarca</w:t>
      </w:r>
      <w:r w:rsidR="1ECD4929">
        <w:rPr/>
        <w:t>.</w:t>
      </w:r>
      <w:r w:rsidR="1ECD4929">
        <w:rPr/>
        <w:t xml:space="preserve"> A diferencia de ejercicios existentes que diagnostican vulnerabilidad por cuenca o miden emisiones por sector, el proyecto articula tres componentes en un solo flujo analítico: la Línea Base Territorial Ambiental (LBTA), que normaliza 13 indicadores en cinco dimensiones para los 10</w:t>
      </w:r>
      <w:r w:rsidR="525DAAA8">
        <w:rPr/>
        <w:t>4</w:t>
      </w:r>
      <w:r w:rsidR="1ECD4929">
        <w:rPr/>
        <w:t xml:space="preserve"> municipios; la Prospectiva Tecnológica Ambiental (PTA), que evalúa tecnologías de transición energética y gestión de residuos mediante análisis multicriterio; y el Índice de Aptitud Tecnológica (IAT), que integra ambos para responder a un interrogante ¿en qué municipio, con qué condiciones y con qué tecnología invertir para reducir GEI y adaptarse al cambio climático? Su innovación no es solo metodológica sino estratégica, ya que se alinea con los objetivos regionales y nacionales en materia de cambio climático.</w:t>
      </w:r>
    </w:p>
    <w:p w:rsidR="25B3572D" w:rsidP="17225C3F" w:rsidRDefault="25B3572D" w14:paraId="3402478F" w14:textId="614A181C">
      <w:pPr>
        <w:jc w:val="both"/>
      </w:pPr>
      <w:r w:rsidRPr="17225C3F">
        <w:rPr>
          <w:rFonts w:ascii="Aptos" w:hAnsi="Aptos" w:eastAsia="Aptos" w:cs="Aptos"/>
        </w:rPr>
        <w:t>Si bien el proyecto no reemplaza completamente los enfoques existentes, su valor innovador reside en la integración sistemática de información, metodologías y criterios técnicos en una sola herramienta, lo que permite optimizar la toma de decisiones, mejorar la focalización de recursos y aumentar la efectividad de las intervenciones territoriales. En este sentido, constituye un avance significativo sobre las prácticas actuales, incorporando un enfoque estratégico alineado con los objetivos regionales y nacionales en materia de acción climática.</w:t>
      </w:r>
    </w:p>
    <w:p w:rsidRPr="00763248" w:rsidR="00763248" w:rsidP="00763248" w:rsidRDefault="00763248" w14:paraId="7563B524" w14:textId="77777777">
      <w:pPr>
        <w:jc w:val="both"/>
        <w:rPr>
          <w:b/>
          <w:bCs/>
          <w:i/>
          <w:iCs/>
        </w:rPr>
      </w:pPr>
      <w:r w:rsidRPr="00763248">
        <w:rPr>
          <w:b/>
          <w:bCs/>
          <w:i/>
          <w:iCs/>
        </w:rPr>
        <w:t>¿Tu proyecto cuenta con patentes?</w:t>
      </w:r>
    </w:p>
    <w:p w:rsidR="00763248" w:rsidP="00A932D7" w:rsidRDefault="00763248" w14:paraId="1868F7A1" w14:textId="0C848AEE">
      <w:pPr>
        <w:jc w:val="both"/>
        <w:rPr>
          <w:i/>
          <w:iCs/>
        </w:rPr>
      </w:pPr>
      <w:r>
        <w:rPr>
          <w:i/>
          <w:iCs/>
        </w:rPr>
        <w:t>SI</w:t>
      </w:r>
    </w:p>
    <w:p w:rsidR="00A932D7" w:rsidP="44301709" w:rsidRDefault="00763248" w14:paraId="57C5AD95" w14:textId="0626EF01">
      <w:pPr>
        <w:jc w:val="both"/>
        <w:rPr>
          <w:color w:val="EE0000"/>
        </w:rPr>
      </w:pPr>
      <w:r w:rsidRPr="3893B70C" w:rsidR="22372CBF">
        <w:rPr>
          <w:i w:val="1"/>
          <w:iCs w:val="1"/>
          <w:color w:val="FF0000"/>
        </w:rPr>
        <w:t>NO</w:t>
      </w:r>
      <w:r w:rsidRPr="3893B70C" w:rsidR="69ACE7F9">
        <w:rPr>
          <w:i w:val="1"/>
          <w:iCs w:val="1"/>
          <w:color w:val="FF0000"/>
        </w:rPr>
        <w:t xml:space="preserve"> </w:t>
      </w:r>
      <w:r w:rsidR="69ACE7F9">
        <w:drawing>
          <wp:inline wp14:editId="7652491C" wp14:anchorId="475B7A9F">
            <wp:extent cx="222397" cy="222397"/>
            <wp:effectExtent l="0" t="0" r="6350" b="6350"/>
            <wp:docPr id="734817388" name="Gráfico 1" descr="Marca de verificación con relleno sólido">
              <a:extLst>
                <a:ext uri="{FF2B5EF4-FFF2-40B4-BE49-F238E27FC236}">
                  <a16:creationId xmlns:a16="http://schemas.microsoft.com/office/drawing/2014/main" id="{7BE8F7F7-1C7D-4698-9A47-81D6E0A72B1F}"/>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3893B70C" w:rsidP="3893B70C" w:rsidRDefault="3893B70C" w14:paraId="0F2F6606" w14:textId="5F972ABD">
      <w:pPr>
        <w:jc w:val="both"/>
        <w:rPr>
          <w:color w:val="EE0000"/>
        </w:rPr>
      </w:pPr>
    </w:p>
    <w:p w:rsidR="00763248" w:rsidP="00DD401E" w:rsidRDefault="00763248" w14:paraId="1B874320" w14:textId="77777777">
      <w:pPr>
        <w:jc w:val="both"/>
        <w:rPr>
          <w:i/>
          <w:iCs/>
        </w:rPr>
      </w:pPr>
    </w:p>
    <w:p w:rsidRPr="00763248" w:rsidR="00763248" w:rsidP="00763248" w:rsidRDefault="00763248" w14:paraId="6E975B0D" w14:textId="77777777">
      <w:pPr>
        <w:jc w:val="both"/>
        <w:rPr>
          <w:b/>
          <w:bCs/>
        </w:rPr>
      </w:pPr>
      <w:r w:rsidRPr="00763248">
        <w:rPr>
          <w:b/>
          <w:bCs/>
        </w:rPr>
        <w:t>Tiene el proyecto un registro de marca?</w:t>
      </w:r>
    </w:p>
    <w:p w:rsidR="00763248" w:rsidP="44301709" w:rsidRDefault="00763248" w14:paraId="049C3F52" w14:textId="388908A2">
      <w:pPr>
        <w:jc w:val="both"/>
        <w:rPr>
          <w:color w:val="EE0000"/>
        </w:rPr>
      </w:pPr>
      <w:r w:rsidRPr="44301709">
        <w:rPr>
          <w:color w:val="FF0000"/>
        </w:rPr>
        <w:t>SI</w:t>
      </w:r>
      <w:r w:rsidRPr="44301709" w:rsidR="5B3049BD">
        <w:rPr>
          <w:color w:val="FF0000"/>
        </w:rPr>
        <w:t xml:space="preserve"> </w:t>
      </w:r>
      <w:r w:rsidR="5B3049BD">
        <w:rPr>
          <w:noProof/>
        </w:rPr>
        <w:drawing>
          <wp:inline distT="0" distB="0" distL="0" distR="0" wp14:anchorId="0876D73B" wp14:editId="17CB3B96">
            <wp:extent cx="222397" cy="222397"/>
            <wp:effectExtent l="0" t="0" r="6350" b="6350"/>
            <wp:docPr id="2080961020" name="Gráfico 1" descr="Marca de verificación con relleno sólido">
              <a:extLst xmlns:a="http://schemas.openxmlformats.org/drawingml/2006/main">
                <a:ext uri="{FF2B5EF4-FFF2-40B4-BE49-F238E27FC236}">
                  <a16:creationId xmlns:a16="http://schemas.microsoft.com/office/drawing/2014/main" id="{FF19AB43-12CF-4E49-BC4F-2AA1982E75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DD401E" w:rsidR="00763248" w:rsidP="44301709" w:rsidRDefault="00763248" w14:paraId="69E81D15" w14:textId="66327877">
      <w:pPr>
        <w:jc w:val="both"/>
        <w:rPr>
          <w:b/>
          <w:bCs/>
        </w:rPr>
      </w:pPr>
      <w:r w:rsidRPr="44301709">
        <w:t>No</w:t>
      </w:r>
      <w:r w:rsidRPr="44301709" w:rsidR="3B26F9DD">
        <w:rPr>
          <w:b/>
          <w:bCs/>
        </w:rPr>
        <w:t xml:space="preserve"> </w:t>
      </w:r>
    </w:p>
    <w:p w:rsidRPr="00763248" w:rsidR="00763248" w:rsidP="00763248" w:rsidRDefault="00763248" w14:paraId="205F68C7" w14:textId="77777777">
      <w:pPr>
        <w:jc w:val="both"/>
        <w:rPr>
          <w:b/>
          <w:bCs/>
        </w:rPr>
      </w:pPr>
      <w:r w:rsidRPr="00763248">
        <w:rPr>
          <w:b/>
          <w:bCs/>
        </w:rPr>
        <w:t>¿Tiene el proyecto registro sanitario?</w:t>
      </w:r>
    </w:p>
    <w:p w:rsidR="00DD401E" w:rsidP="0053644E" w:rsidRDefault="00763248" w14:paraId="1A1BB7EE" w14:textId="620B40EF">
      <w:pPr>
        <w:jc w:val="both"/>
      </w:pPr>
      <w:r>
        <w:t>SI</w:t>
      </w:r>
    </w:p>
    <w:p w:rsidRPr="0053644E" w:rsidR="00763248" w:rsidP="44301709" w:rsidRDefault="00763248" w14:paraId="42AE992F" w14:textId="7803A2B2">
      <w:pPr>
        <w:jc w:val="both"/>
        <w:rPr>
          <w:color w:val="EE0000"/>
        </w:rPr>
      </w:pPr>
      <w:r w:rsidRPr="44301709">
        <w:rPr>
          <w:color w:val="FF0000"/>
        </w:rPr>
        <w:t>NO</w:t>
      </w:r>
      <w:r w:rsidRPr="44301709" w:rsidR="24213F3F">
        <w:rPr>
          <w:color w:val="FF0000"/>
        </w:rPr>
        <w:t xml:space="preserve"> </w:t>
      </w:r>
      <w:r w:rsidR="24213F3F">
        <w:rPr>
          <w:noProof/>
        </w:rPr>
        <w:drawing>
          <wp:inline distT="0" distB="0" distL="0" distR="0" wp14:anchorId="3E3D1D36" wp14:editId="5D30D1E3">
            <wp:extent cx="222397" cy="222397"/>
            <wp:effectExtent l="0" t="0" r="6350" b="6350"/>
            <wp:docPr id="535171620" name="Gráfico 1" descr="Marca de verificación con relleno sólido">
              <a:extLst xmlns:a="http://schemas.openxmlformats.org/drawingml/2006/main">
                <a:ext uri="{FF2B5EF4-FFF2-40B4-BE49-F238E27FC236}">
                  <a16:creationId xmlns:a16="http://schemas.microsoft.com/office/drawing/2014/main" id="{47AC938E-B549-45A8-8E01-D1CAB9558B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763248" w:rsidR="00763248" w:rsidP="00763248" w:rsidRDefault="00763248" w14:paraId="105976FF" w14:textId="77777777">
      <w:pPr>
        <w:jc w:val="both"/>
        <w:rPr>
          <w:b/>
          <w:bCs/>
        </w:rPr>
      </w:pPr>
      <w:r w:rsidRPr="00763248">
        <w:rPr>
          <w:b/>
          <w:bCs/>
        </w:rPr>
        <w:t>¿Cuenta el proyecto con algún otro registro o certificación?</w:t>
      </w:r>
    </w:p>
    <w:p w:rsidRPr="00763248" w:rsidR="0053644E" w:rsidP="00945A8D" w:rsidRDefault="00763248" w14:paraId="56FD58F5" w14:textId="7241307E">
      <w:pPr>
        <w:jc w:val="both"/>
        <w:rPr>
          <w:b/>
          <w:bCs/>
        </w:rPr>
      </w:pPr>
      <w:r w:rsidRPr="00763248">
        <w:rPr>
          <w:b/>
          <w:bCs/>
        </w:rPr>
        <w:t>SI</w:t>
      </w:r>
    </w:p>
    <w:p w:rsidR="00763248" w:rsidP="44301709" w:rsidRDefault="00763248" w14:paraId="49FBBD27" w14:textId="1A4BF58C">
      <w:pPr>
        <w:jc w:val="both"/>
        <w:rPr>
          <w:color w:val="EE0000"/>
        </w:rPr>
      </w:pPr>
      <w:r w:rsidRPr="44301709">
        <w:rPr>
          <w:b/>
          <w:bCs/>
          <w:color w:val="FF0000"/>
        </w:rPr>
        <w:t>NO</w:t>
      </w:r>
      <w:r w:rsidRPr="44301709" w:rsidR="252C0192">
        <w:rPr>
          <w:b/>
          <w:bCs/>
          <w:color w:val="FF0000"/>
        </w:rPr>
        <w:t xml:space="preserve"> </w:t>
      </w:r>
      <w:r w:rsidR="252C0192">
        <w:rPr>
          <w:noProof/>
        </w:rPr>
        <w:drawing>
          <wp:inline distT="0" distB="0" distL="0" distR="0" wp14:anchorId="123F9390" wp14:editId="6501638D">
            <wp:extent cx="222397" cy="222397"/>
            <wp:effectExtent l="0" t="0" r="6350" b="6350"/>
            <wp:docPr id="920859593" name="Gráfico 1" descr="Marca de verificación con relleno sólido">
              <a:extLst xmlns:a="http://schemas.openxmlformats.org/drawingml/2006/main">
                <a:ext uri="{FF2B5EF4-FFF2-40B4-BE49-F238E27FC236}">
                  <a16:creationId xmlns:a16="http://schemas.microsoft.com/office/drawing/2014/main" id="{E9CBCB2D-96FB-48B2-9B6B-9432751A5C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763248" w:rsidR="00763248" w:rsidP="00763248" w:rsidRDefault="00763248" w14:paraId="4D1D6AA1" w14:textId="77777777">
      <w:pPr>
        <w:jc w:val="both"/>
        <w:rPr>
          <w:b/>
          <w:bCs/>
        </w:rPr>
      </w:pPr>
      <w:r w:rsidRPr="00763248">
        <w:rPr>
          <w:b/>
          <w:bCs/>
        </w:rPr>
        <w:t>¿Tu proyecto destina fondos para la innovación o investigación?</w:t>
      </w:r>
    </w:p>
    <w:p w:rsidR="00763248" w:rsidP="44301709" w:rsidRDefault="00763248" w14:paraId="2B2F3081" w14:textId="45EE156B">
      <w:pPr>
        <w:jc w:val="both"/>
        <w:rPr>
          <w:color w:val="EE0000"/>
        </w:rPr>
      </w:pPr>
      <w:r w:rsidRPr="44301709">
        <w:rPr>
          <w:b/>
          <w:bCs/>
          <w:color w:val="FF0000"/>
        </w:rPr>
        <w:t>SI</w:t>
      </w:r>
      <w:r w:rsidRPr="44301709" w:rsidR="0688ABCB">
        <w:rPr>
          <w:b/>
          <w:bCs/>
          <w:color w:val="FF0000"/>
        </w:rPr>
        <w:t xml:space="preserve"> </w:t>
      </w:r>
      <w:r w:rsidR="0688ABCB">
        <w:rPr>
          <w:noProof/>
        </w:rPr>
        <w:drawing>
          <wp:inline distT="0" distB="0" distL="0" distR="0" wp14:anchorId="7261A790" wp14:editId="19FE091E">
            <wp:extent cx="222397" cy="222397"/>
            <wp:effectExtent l="0" t="0" r="6350" b="6350"/>
            <wp:docPr id="835644837" name="Gráfico 1" descr="Marca de verificación con relleno sólido">
              <a:extLst xmlns:a="http://schemas.openxmlformats.org/drawingml/2006/main">
                <a:ext uri="{FF2B5EF4-FFF2-40B4-BE49-F238E27FC236}">
                  <a16:creationId xmlns:a16="http://schemas.microsoft.com/office/drawing/2014/main" id="{58ECE964-2B82-4F33-8BE6-24F71C452C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763248" w:rsidP="00945A8D" w:rsidRDefault="00763248" w14:paraId="2D132E4C" w14:textId="66C68513">
      <w:pPr>
        <w:jc w:val="both"/>
        <w:rPr>
          <w:b/>
          <w:bCs/>
        </w:rPr>
      </w:pPr>
      <w:r>
        <w:rPr>
          <w:b/>
          <w:bCs/>
        </w:rPr>
        <w:t>NO</w:t>
      </w:r>
    </w:p>
    <w:p w:rsidRPr="00212AD5" w:rsidR="00212AD5" w:rsidP="00212AD5" w:rsidRDefault="00212AD5" w14:paraId="3A3BE8D5" w14:textId="77777777">
      <w:pPr>
        <w:jc w:val="both"/>
        <w:rPr>
          <w:b/>
          <w:bCs/>
        </w:rPr>
      </w:pPr>
      <w:r w:rsidRPr="00212AD5">
        <w:rPr>
          <w:b/>
          <w:bCs/>
        </w:rPr>
        <w:t>¿Tu proyecto desarrolla tecnología que aporta a la sostenibilidad? (Tecnología digital)</w:t>
      </w:r>
    </w:p>
    <w:p w:rsidR="00763248" w:rsidP="3893B70C" w:rsidRDefault="00212AD5" w14:paraId="4386089B" w14:textId="4705B783">
      <w:pPr>
        <w:pStyle w:val="Normal"/>
        <w:jc w:val="both"/>
        <w:rPr>
          <w:color w:val="EE0000"/>
        </w:rPr>
      </w:pPr>
      <w:r w:rsidRPr="3893B70C" w:rsidR="7513290A">
        <w:rPr>
          <w:b w:val="1"/>
          <w:bCs w:val="1"/>
          <w:color w:val="C00000"/>
        </w:rPr>
        <w:t>SI</w:t>
      </w:r>
      <w:r w:rsidRPr="3893B70C" w:rsidR="702D0C35">
        <w:rPr>
          <w:b w:val="1"/>
          <w:bCs w:val="1"/>
        </w:rPr>
        <w:t xml:space="preserve"> </w:t>
      </w:r>
      <w:r w:rsidR="702D0C35">
        <w:drawing>
          <wp:inline wp14:editId="1E764135" wp14:anchorId="1A44AAFD">
            <wp:extent cx="222397" cy="222397"/>
            <wp:effectExtent l="0" t="0" r="6350" b="6350"/>
            <wp:docPr id="1810094978" name="Gráfico 1" descr="Marca de verificación con relleno sólido">
              <a:extLst>
                <a:ext uri="{FF2B5EF4-FFF2-40B4-BE49-F238E27FC236}">
                  <a16:creationId xmlns:a16="http://schemas.microsoft.com/office/drawing/2014/main" id="{BB7851D5-70F9-4223-A542-F164313D6435}"/>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212AD5" w:rsidP="3893B70C" w:rsidRDefault="00212AD5" w14:paraId="2A8425D4" w14:textId="650F34D3">
      <w:pPr>
        <w:jc w:val="both"/>
        <w:rPr>
          <w:b w:val="1"/>
          <w:bCs w:val="1"/>
          <w:color w:val="auto"/>
        </w:rPr>
      </w:pPr>
      <w:r w:rsidRPr="3893B70C" w:rsidR="7513290A">
        <w:rPr>
          <w:b w:val="1"/>
          <w:bCs w:val="1"/>
          <w:color w:val="auto"/>
        </w:rPr>
        <w:t>NO</w:t>
      </w:r>
      <w:r w:rsidRPr="3893B70C" w:rsidR="080D34BC">
        <w:rPr>
          <w:b w:val="1"/>
          <w:bCs w:val="1"/>
          <w:color w:val="auto"/>
        </w:rPr>
        <w:t xml:space="preserve"> </w:t>
      </w:r>
    </w:p>
    <w:p w:rsidRPr="00212AD5" w:rsidR="00212AD5" w:rsidP="00212AD5" w:rsidRDefault="00212AD5" w14:paraId="1EE571E9" w14:textId="77777777">
      <w:pPr>
        <w:jc w:val="both"/>
        <w:rPr>
          <w:b/>
          <w:bCs/>
        </w:rPr>
      </w:pPr>
      <w:r w:rsidRPr="00212AD5">
        <w:rPr>
          <w:b/>
          <w:bCs/>
        </w:rPr>
        <w:t>¿El proyecto actualmente usa la tecnología Blockchain?</w:t>
      </w:r>
    </w:p>
    <w:p w:rsidR="00212AD5" w:rsidP="00945A8D" w:rsidRDefault="00212AD5" w14:paraId="7F311221" w14:textId="2ED9643F">
      <w:pPr>
        <w:jc w:val="both"/>
        <w:rPr>
          <w:b/>
          <w:bCs/>
        </w:rPr>
      </w:pPr>
      <w:r>
        <w:rPr>
          <w:b/>
          <w:bCs/>
        </w:rPr>
        <w:t>SI</w:t>
      </w:r>
    </w:p>
    <w:p w:rsidRPr="00212AD5" w:rsidR="00212AD5" w:rsidP="3893B70C" w:rsidRDefault="00212AD5" w14:paraId="3369B355" w14:textId="69C50564">
      <w:pPr>
        <w:jc w:val="both"/>
        <w:rPr>
          <w:b w:val="1"/>
          <w:bCs w:val="1"/>
        </w:rPr>
      </w:pPr>
      <w:r w:rsidRPr="3893B70C" w:rsidR="7513290A">
        <w:rPr>
          <w:b w:val="1"/>
          <w:bCs w:val="1"/>
          <w:color w:val="FF0000"/>
        </w:rPr>
        <w:t>NO</w:t>
      </w:r>
      <w:r w:rsidRPr="3893B70C" w:rsidR="500EE491">
        <w:rPr>
          <w:b w:val="1"/>
          <w:bCs w:val="1"/>
          <w:color w:val="FF0000"/>
        </w:rPr>
        <w:t xml:space="preserve"> </w:t>
      </w:r>
      <w:r w:rsidR="500EE491">
        <w:drawing>
          <wp:inline wp14:editId="6075D285" wp14:anchorId="70655E50">
            <wp:extent cx="222397" cy="222397"/>
            <wp:effectExtent l="0" t="0" r="6350" b="6350"/>
            <wp:docPr id="1615518812" name="Gráfico 1" descr="Marca de verificación con relleno sólido">
              <a:extLst>
                <a:ext uri="{FF2B5EF4-FFF2-40B4-BE49-F238E27FC236}">
                  <a16:creationId xmlns:a16="http://schemas.microsoft.com/office/drawing/2014/main" id="{E0BE3B5F-A0E7-425A-B548-CBBF01C38C7E}"/>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212AD5" w:rsidR="00212AD5" w:rsidP="00212AD5" w:rsidRDefault="00212AD5" w14:paraId="2DD1620A" w14:textId="4D29525C">
      <w:pPr>
        <w:jc w:val="both"/>
        <w:rPr>
          <w:b w:val="1"/>
          <w:bCs w:val="1"/>
        </w:rPr>
      </w:pPr>
      <w:r w:rsidRPr="3893B70C" w:rsidR="7513290A">
        <w:rPr>
          <w:b w:val="1"/>
          <w:bCs w:val="1"/>
        </w:rPr>
        <w:t>Tipo de Blockchain</w:t>
      </w:r>
    </w:p>
    <w:p w:rsidRPr="00212AD5" w:rsidR="00212AD5" w:rsidP="00212AD5" w:rsidRDefault="00212AD5" w14:paraId="24E29FEB" w14:textId="77777777">
      <w:pPr>
        <w:jc w:val="both"/>
        <w:rPr>
          <w:b/>
          <w:bCs/>
        </w:rPr>
      </w:pPr>
      <w:r w:rsidRPr="00212AD5">
        <w:rPr>
          <w:b/>
          <w:bCs/>
        </w:rPr>
        <w:t>Publico</w:t>
      </w:r>
    </w:p>
    <w:p w:rsidRPr="00212AD5" w:rsidR="00212AD5" w:rsidP="00212AD5" w:rsidRDefault="00212AD5" w14:paraId="251DCE11" w14:textId="77777777">
      <w:pPr>
        <w:jc w:val="both"/>
        <w:rPr>
          <w:b/>
          <w:bCs/>
        </w:rPr>
      </w:pPr>
      <w:r w:rsidRPr="00212AD5">
        <w:rPr>
          <w:b/>
          <w:bCs/>
        </w:rPr>
        <w:t>Privado</w:t>
      </w:r>
    </w:p>
    <w:p w:rsidRPr="00212AD5" w:rsidR="00212AD5" w:rsidP="00212AD5" w:rsidRDefault="00212AD5" w14:paraId="037737E6" w14:textId="77777777">
      <w:pPr>
        <w:jc w:val="both"/>
        <w:rPr>
          <w:b/>
          <w:bCs/>
        </w:rPr>
      </w:pPr>
      <w:r w:rsidRPr="44301709">
        <w:rPr>
          <w:b/>
          <w:bCs/>
        </w:rPr>
        <w:t>Consortium</w:t>
      </w:r>
    </w:p>
    <w:p w:rsidR="00212AD5" w:rsidP="44301709" w:rsidRDefault="414C8812" w14:paraId="583425E2" w14:textId="24B0A866">
      <w:pPr>
        <w:jc w:val="both"/>
        <w:rPr>
          <w:color w:val="EE0000"/>
        </w:rPr>
      </w:pPr>
      <w:r w:rsidRPr="3893B70C" w:rsidR="7D945CDD">
        <w:rPr>
          <w:b w:val="1"/>
          <w:bCs w:val="1"/>
          <w:color w:val="FF0000"/>
        </w:rPr>
        <w:t xml:space="preserve">No Aplica </w:t>
      </w:r>
      <w:r w:rsidR="7D945CDD">
        <w:drawing>
          <wp:inline wp14:editId="2202BCE8" wp14:anchorId="14476353">
            <wp:extent cx="222397" cy="222397"/>
            <wp:effectExtent l="0" t="0" r="6350" b="6350"/>
            <wp:docPr id="116569142" name="Gráfico 1" descr="Marca de verificación con relleno sólido">
              <a:extLst>
                <a:ext uri="{FF2B5EF4-FFF2-40B4-BE49-F238E27FC236}">
                  <a16:creationId xmlns:a16="http://schemas.microsoft.com/office/drawing/2014/main" id="{8DC45B91-997D-4F98-9513-FE5F6D6EEF2A}"/>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3893B70C" w:rsidP="3893B70C" w:rsidRDefault="3893B70C" w14:paraId="028E7D7C" w14:textId="57F161E0">
      <w:pPr>
        <w:jc w:val="both"/>
        <w:rPr>
          <w:color w:val="EE0000"/>
        </w:rPr>
      </w:pPr>
    </w:p>
    <w:p w:rsidRPr="00FC4C87" w:rsidR="00FC4C87" w:rsidP="00FC4C87" w:rsidRDefault="00FC4C87" w14:paraId="6CCEAF09" w14:textId="77777777">
      <w:pPr>
        <w:jc w:val="both"/>
        <w:rPr>
          <w:b/>
          <w:bCs/>
        </w:rPr>
      </w:pPr>
      <w:r w:rsidRPr="00FC4C87">
        <w:rPr>
          <w:b/>
          <w:bCs/>
        </w:rPr>
        <w:t>¿Ha hecho el cuestionario para identificar si su producto o servicio es elegible para usar la tecnología blockchain. (Blockchain decision tree)?</w:t>
      </w:r>
    </w:p>
    <w:p w:rsidR="00212AD5" w:rsidP="00945A8D" w:rsidRDefault="00FC4C87" w14:paraId="67573132" w14:textId="7CD73EFF">
      <w:pPr>
        <w:jc w:val="both"/>
        <w:rPr>
          <w:b/>
          <w:bCs/>
        </w:rPr>
      </w:pPr>
      <w:r>
        <w:rPr>
          <w:b/>
          <w:bCs/>
        </w:rPr>
        <w:t>SI</w:t>
      </w:r>
    </w:p>
    <w:p w:rsidR="00FC4C87" w:rsidP="44301709" w:rsidRDefault="00FC4C87" w14:paraId="44A2EC19" w14:textId="2ED09265">
      <w:pPr>
        <w:jc w:val="both"/>
        <w:rPr>
          <w:color w:val="EE0000"/>
        </w:rPr>
      </w:pPr>
      <w:r w:rsidRPr="44301709">
        <w:rPr>
          <w:b/>
          <w:bCs/>
          <w:color w:val="FF0000"/>
        </w:rPr>
        <w:t>NO</w:t>
      </w:r>
      <w:r w:rsidRPr="44301709" w:rsidR="146F21FA">
        <w:rPr>
          <w:b/>
          <w:bCs/>
          <w:color w:val="FF0000"/>
        </w:rPr>
        <w:t xml:space="preserve"> </w:t>
      </w:r>
      <w:r w:rsidR="146F21FA">
        <w:rPr>
          <w:noProof/>
        </w:rPr>
        <w:drawing>
          <wp:inline distT="0" distB="0" distL="0" distR="0" wp14:anchorId="0F022432" wp14:editId="3435F6B6">
            <wp:extent cx="222397" cy="222397"/>
            <wp:effectExtent l="0" t="0" r="6350" b="6350"/>
            <wp:docPr id="674607469" name="Gráfico 1" descr="Marca de verificación con relleno sólido">
              <a:extLst xmlns:a="http://schemas.openxmlformats.org/drawingml/2006/main">
                <a:ext uri="{FF2B5EF4-FFF2-40B4-BE49-F238E27FC236}">
                  <a16:creationId xmlns:a16="http://schemas.microsoft.com/office/drawing/2014/main" id="{E8730902-64FD-410C-B622-F53F39D7A5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FC4C87" w:rsidP="00945A8D" w:rsidRDefault="00FC4C87" w14:paraId="307E8F83" w14:textId="7FB0B323">
      <w:pPr>
        <w:jc w:val="both"/>
        <w:rPr>
          <w:b w:val="1"/>
          <w:bCs w:val="1"/>
        </w:rPr>
      </w:pPr>
    </w:p>
    <w:p w:rsidR="007B1D77" w:rsidP="007B1D77" w:rsidRDefault="007B1D77" w14:paraId="51AA6446" w14:textId="1B344A6B">
      <w:pPr>
        <w:jc w:val="center"/>
        <w:rPr>
          <w:b/>
          <w:bCs/>
        </w:rPr>
      </w:pPr>
      <w:r>
        <w:rPr>
          <w:b/>
          <w:bCs/>
        </w:rPr>
        <w:t xml:space="preserve">CATEGORÍA </w:t>
      </w:r>
      <w:r w:rsidR="005D7397">
        <w:rPr>
          <w:b/>
          <w:bCs/>
        </w:rPr>
        <w:t>CIUDADES Y COMUNIDADES RESILIENTES</w:t>
      </w:r>
    </w:p>
    <w:p w:rsidRPr="005D7397" w:rsidR="005D7397" w:rsidP="005D7397" w:rsidRDefault="005D7397" w14:paraId="08D30296" w14:textId="77777777">
      <w:pPr>
        <w:jc w:val="both"/>
        <w:rPr>
          <w:b/>
          <w:bCs/>
        </w:rPr>
      </w:pPr>
      <w:r w:rsidRPr="005D7397">
        <w:rPr>
          <w:b/>
          <w:bCs/>
        </w:rPr>
        <w:t>Tu proyecto se enfoca en:</w:t>
      </w:r>
    </w:p>
    <w:p w:rsidRPr="00682A1E" w:rsidR="00682A1E" w:rsidP="00682A1E" w:rsidRDefault="00682A1E" w14:paraId="158094CB" w14:textId="77777777">
      <w:pPr>
        <w:jc w:val="both"/>
        <w:rPr>
          <w:b/>
          <w:bCs/>
        </w:rPr>
      </w:pPr>
      <w:r w:rsidRPr="00682A1E">
        <w:rPr>
          <w:b/>
          <w:bCs/>
        </w:rPr>
        <w:br/>
      </w:r>
      <w:r w:rsidRPr="00682A1E">
        <w:rPr>
          <w:b/>
          <w:bCs/>
        </w:rPr>
        <w:t>Paisajes o regeneración de espacios verdes</w:t>
      </w:r>
    </w:p>
    <w:p w:rsidRPr="00682A1E" w:rsidR="00682A1E" w:rsidP="00682A1E" w:rsidRDefault="00682A1E" w14:paraId="00D8E087" w14:textId="77777777">
      <w:pPr>
        <w:jc w:val="both"/>
        <w:rPr>
          <w:b/>
          <w:bCs/>
        </w:rPr>
      </w:pPr>
      <w:r w:rsidRPr="00682A1E">
        <w:rPr>
          <w:b/>
          <w:bCs/>
        </w:rPr>
        <w:t>Espacios públicos</w:t>
      </w:r>
    </w:p>
    <w:p w:rsidRPr="00682A1E" w:rsidR="00682A1E" w:rsidP="00682A1E" w:rsidRDefault="00682A1E" w14:paraId="1B2A580A" w14:textId="77777777">
      <w:pPr>
        <w:jc w:val="both"/>
        <w:rPr>
          <w:b/>
          <w:bCs/>
        </w:rPr>
      </w:pPr>
      <w:r w:rsidRPr="00682A1E">
        <w:rPr>
          <w:b/>
          <w:bCs/>
        </w:rPr>
        <w:t>Construcción sustentable</w:t>
      </w:r>
    </w:p>
    <w:p w:rsidRPr="00682A1E" w:rsidR="00682A1E" w:rsidP="00682A1E" w:rsidRDefault="00682A1E" w14:paraId="42802591" w14:textId="77777777">
      <w:pPr>
        <w:jc w:val="both"/>
        <w:rPr>
          <w:b/>
          <w:bCs/>
        </w:rPr>
      </w:pPr>
      <w:r w:rsidRPr="00682A1E">
        <w:rPr>
          <w:b/>
          <w:bCs/>
        </w:rPr>
        <w:t>Infraestructura Verde</w:t>
      </w:r>
    </w:p>
    <w:p w:rsidRPr="00682A1E" w:rsidR="00682A1E" w:rsidP="00682A1E" w:rsidRDefault="00682A1E" w14:paraId="492DF7EA" w14:textId="7268C67A">
      <w:pPr>
        <w:jc w:val="both"/>
        <w:rPr>
          <w:b/>
          <w:bCs/>
          <w:color w:val="EE0000"/>
        </w:rPr>
      </w:pPr>
      <w:r w:rsidRPr="00682A1E">
        <w:rPr>
          <w:b/>
          <w:bCs/>
          <w:color w:val="EE0000"/>
        </w:rPr>
        <w:t xml:space="preserve">Comunidades o ciudades sostenibles </w:t>
      </w:r>
      <w:r>
        <w:rPr>
          <w:noProof/>
        </w:rPr>
        <w:drawing>
          <wp:inline distT="0" distB="0" distL="0" distR="0" wp14:anchorId="38932E82" wp14:editId="016BF232">
            <wp:extent cx="222397" cy="222397"/>
            <wp:effectExtent l="0" t="0" r="6350" b="6350"/>
            <wp:docPr id="1761501094" name="Gráfico 1" descr="Marca de verificación con relleno sólido">
              <a:extLst xmlns:a="http://schemas.openxmlformats.org/drawingml/2006/main">
                <a:ext uri="{FF2B5EF4-FFF2-40B4-BE49-F238E27FC236}">
                  <a16:creationId xmlns:a16="http://schemas.microsoft.com/office/drawing/2014/main" id="{7812BEFB-157D-4A10-9E51-AF38CBE57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682A1E" w:rsidR="00682A1E" w:rsidP="00682A1E" w:rsidRDefault="00682A1E" w14:paraId="038CB210" w14:textId="77777777">
      <w:pPr>
        <w:jc w:val="both"/>
        <w:rPr>
          <w:b/>
          <w:bCs/>
        </w:rPr>
      </w:pPr>
      <w:r w:rsidRPr="00682A1E">
        <w:rPr>
          <w:b/>
          <w:bCs/>
        </w:rPr>
        <w:t>Diseño de interiores</w:t>
      </w:r>
    </w:p>
    <w:p w:rsidR="007B1D77" w:rsidP="00945A8D" w:rsidRDefault="007B1D77" w14:paraId="721230F9" w14:textId="77777777">
      <w:pPr>
        <w:jc w:val="both"/>
        <w:rPr>
          <w:b/>
          <w:bCs/>
        </w:rPr>
      </w:pPr>
    </w:p>
    <w:p w:rsidRPr="00CE78C9" w:rsidR="00CE78C9" w:rsidP="00CE78C9" w:rsidRDefault="00CE78C9" w14:paraId="268F1510" w14:textId="77777777">
      <w:pPr>
        <w:jc w:val="both"/>
        <w:rPr>
          <w:b/>
          <w:bCs/>
        </w:rPr>
      </w:pPr>
      <w:r w:rsidRPr="00CE78C9">
        <w:rPr>
          <w:b/>
          <w:bCs/>
        </w:rPr>
        <w:t>¿El proyecto optimiza el uso de energía?</w:t>
      </w:r>
    </w:p>
    <w:p w:rsidR="007B1D77" w:rsidP="00945A8D" w:rsidRDefault="00CE78C9" w14:paraId="427D9FB6" w14:textId="1ED0B405">
      <w:pPr>
        <w:jc w:val="both"/>
        <w:rPr>
          <w:b/>
          <w:lang w:val="en-US"/>
        </w:rPr>
      </w:pPr>
      <w:r w:rsidRPr="00CE78C9">
        <w:rPr>
          <w:b/>
          <w:lang w:val="en-US"/>
        </w:rPr>
        <w:t>SI</w:t>
      </w:r>
    </w:p>
    <w:p w:rsidR="00CE78C9" w:rsidP="00945A8D" w:rsidRDefault="00CE78C9" w14:paraId="00CB4A0D" w14:textId="5EA8D843">
      <w:pPr>
        <w:jc w:val="both"/>
        <w:rPr>
          <w:b/>
          <w:color w:val="EE0000"/>
          <w:lang w:val="en-US"/>
        </w:rPr>
      </w:pPr>
      <w:r w:rsidRPr="00CE78C9">
        <w:rPr>
          <w:b/>
          <w:color w:val="EE0000"/>
          <w:lang w:val="en-US"/>
        </w:rPr>
        <w:t>NO</w:t>
      </w:r>
      <w:r>
        <w:rPr>
          <w:noProof/>
        </w:rPr>
        <w:drawing>
          <wp:inline distT="0" distB="0" distL="0" distR="0" wp14:anchorId="0E7D7270" wp14:editId="7D9BDBF8">
            <wp:extent cx="222397" cy="222397"/>
            <wp:effectExtent l="0" t="0" r="6350" b="6350"/>
            <wp:docPr id="1687426111" name="Gráfico 1" descr="Marca de verificación con relleno sólido">
              <a:extLst xmlns:a="http://schemas.openxmlformats.org/drawingml/2006/main">
                <a:ext uri="{FF2B5EF4-FFF2-40B4-BE49-F238E27FC236}">
                  <a16:creationId xmlns:a16="http://schemas.microsoft.com/office/drawing/2014/main" id="{62865801-195D-46A1-A0D5-9C4B5E90F8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00330C30" w:rsidP="00945A8D" w:rsidRDefault="00330C30" w14:paraId="43C96B6B" w14:textId="77777777">
      <w:pPr>
        <w:jc w:val="both"/>
        <w:rPr>
          <w:b/>
          <w:color w:val="EE0000"/>
          <w:lang w:val="en-US"/>
        </w:rPr>
      </w:pPr>
    </w:p>
    <w:p w:rsidR="00330C30" w:rsidP="00330C30" w:rsidRDefault="00330C30" w14:paraId="4223926D" w14:textId="77777777">
      <w:pPr>
        <w:jc w:val="both"/>
        <w:rPr>
          <w:b/>
          <w:bCs/>
        </w:rPr>
      </w:pPr>
      <w:r w:rsidRPr="00330C30">
        <w:rPr>
          <w:b/>
          <w:bCs/>
        </w:rPr>
        <w:t>¿Qué tipo de recursos se ahorran? </w:t>
      </w:r>
    </w:p>
    <w:p w:rsidRPr="00CE1742" w:rsidR="00CE1742" w:rsidP="00CE1742" w:rsidRDefault="00CE1742" w14:paraId="333E54B3" w14:textId="77777777">
      <w:pPr>
        <w:spacing w:line="240" w:lineRule="auto"/>
        <w:jc w:val="both"/>
      </w:pPr>
      <w:r w:rsidRPr="00CE1742">
        <w:rPr>
          <w:b/>
          <w:bCs/>
        </w:rPr>
        <w:br/>
      </w:r>
      <w:r w:rsidRPr="00CE1742">
        <w:t>Agua</w:t>
      </w:r>
    </w:p>
    <w:p w:rsidRPr="00CE1742" w:rsidR="00CE1742" w:rsidP="00CE1742" w:rsidRDefault="00CE1742" w14:paraId="79442686" w14:textId="77777777">
      <w:pPr>
        <w:spacing w:line="240" w:lineRule="auto"/>
        <w:jc w:val="both"/>
      </w:pPr>
      <w:r w:rsidRPr="00CE1742">
        <w:t>Aumento de vida útil</w:t>
      </w:r>
    </w:p>
    <w:p w:rsidRPr="00CE1742" w:rsidR="00CE1742" w:rsidP="00CE1742" w:rsidRDefault="00CE1742" w14:paraId="4686D82B" w14:textId="23544841">
      <w:pPr>
        <w:spacing w:line="240" w:lineRule="auto"/>
        <w:jc w:val="both"/>
        <w:rPr>
          <w:color w:val="C00000"/>
        </w:rPr>
      </w:pPr>
      <w:r w:rsidRPr="00CE1742">
        <w:rPr>
          <w:color w:val="C00000"/>
        </w:rPr>
        <w:t xml:space="preserve">Emisiones </w:t>
      </w:r>
      <w:r w:rsidRPr="00CE1742">
        <w:rPr>
          <w:noProof/>
          <w:color w:val="C00000"/>
        </w:rPr>
        <w:drawing>
          <wp:inline distT="0" distB="0" distL="0" distR="0" wp14:anchorId="7364AD18" wp14:editId="7851567F">
            <wp:extent cx="222397" cy="222397"/>
            <wp:effectExtent l="0" t="0" r="6350" b="6350"/>
            <wp:docPr id="1961934611" name="Gráfico 1" descr="Marca de verificación con relleno sólido">
              <a:extLst xmlns:a="http://schemas.openxmlformats.org/drawingml/2006/main">
                <a:ext uri="{FF2B5EF4-FFF2-40B4-BE49-F238E27FC236}">
                  <a16:creationId xmlns:a16="http://schemas.microsoft.com/office/drawing/2014/main" id="{EA600B4E-0315-46FE-939C-31D02E13A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CE1742" w:rsidR="00CE1742" w:rsidP="00CE1742" w:rsidRDefault="00CE1742" w14:paraId="3E1FBC44" w14:textId="5844D225">
      <w:pPr>
        <w:spacing w:line="240" w:lineRule="auto"/>
        <w:jc w:val="both"/>
        <w:rPr>
          <w:color w:val="C00000"/>
        </w:rPr>
      </w:pPr>
      <w:r w:rsidRPr="00CE1742">
        <w:rPr>
          <w:color w:val="C00000"/>
        </w:rPr>
        <w:t xml:space="preserve">Energía </w:t>
      </w:r>
      <w:r w:rsidRPr="00CE1742">
        <w:rPr>
          <w:noProof/>
          <w:color w:val="C00000"/>
        </w:rPr>
        <w:drawing>
          <wp:inline distT="0" distB="0" distL="0" distR="0" wp14:anchorId="633ECBD4" wp14:editId="7B1E5D8D">
            <wp:extent cx="222397" cy="222397"/>
            <wp:effectExtent l="0" t="0" r="6350" b="6350"/>
            <wp:docPr id="685210373" name="Gráfico 1" descr="Marca de verificación con relleno sólido">
              <a:extLst xmlns:a="http://schemas.openxmlformats.org/drawingml/2006/main">
                <a:ext uri="{FF2B5EF4-FFF2-40B4-BE49-F238E27FC236}">
                  <a16:creationId xmlns:a16="http://schemas.microsoft.com/office/drawing/2014/main" id="{82A658C4-A6B3-4359-8F29-6D33DFDD99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CE1742" w:rsidR="00CE1742" w:rsidP="3893B70C" w:rsidRDefault="00CE1742" w14:paraId="628663F4" w14:textId="41221944">
      <w:pPr>
        <w:pStyle w:val="Normal"/>
        <w:spacing w:line="240" w:lineRule="auto"/>
        <w:jc w:val="both"/>
        <w:rPr>
          <w:color w:val="EE0000"/>
        </w:rPr>
      </w:pPr>
      <w:r w:rsidRPr="3893B70C" w:rsidR="7957C62F">
        <w:rPr>
          <w:color w:val="C00000"/>
        </w:rPr>
        <w:t>Espacio(área)</w:t>
      </w:r>
      <w:r w:rsidR="45AB1DFE">
        <w:drawing>
          <wp:inline wp14:editId="2C19B4B3" wp14:anchorId="425FDD21">
            <wp:extent cx="222397" cy="222397"/>
            <wp:effectExtent l="0" t="0" r="6350" b="6350"/>
            <wp:docPr id="125058380" name="Gráfico 1" descr="Marca de verificación con relleno sólido">
              <a:extLst>
                <a:ext uri="{FF2B5EF4-FFF2-40B4-BE49-F238E27FC236}">
                  <a16:creationId xmlns:a16="http://schemas.microsoft.com/office/drawing/2014/main" id="{BB7851D5-70F9-4223-A542-F164313D6435}"/>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5552039" name="Gráfico 785552039" descr="Marca de verificación con relleno sólido"/>
                    <pic:cNvPicPr/>
                  </pic:nvPicPr>
                  <pic:blipFill>
                    <a:blip xmlns:r="http://schemas.openxmlformats.org/officeDocument/2006/relationships"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CE1742" w:rsidR="00CE1742" w:rsidP="00CE1742" w:rsidRDefault="00CE1742" w14:paraId="58B56D04" w14:textId="77777777">
      <w:pPr>
        <w:spacing w:line="240" w:lineRule="auto"/>
        <w:jc w:val="both"/>
      </w:pPr>
      <w:r w:rsidRPr="00CE1742">
        <w:t>Materiales</w:t>
      </w:r>
    </w:p>
    <w:p w:rsidRPr="00CE1742" w:rsidR="00CE1742" w:rsidP="00CE1742" w:rsidRDefault="00CE1742" w14:paraId="43242970" w14:textId="77777777">
      <w:pPr>
        <w:spacing w:line="240" w:lineRule="auto"/>
        <w:jc w:val="both"/>
      </w:pPr>
      <w:r w:rsidRPr="00CE1742">
        <w:t>Menor peso</w:t>
      </w:r>
    </w:p>
    <w:p w:rsidR="00CE1742" w:rsidP="00CE1742" w:rsidRDefault="00CE1742" w14:paraId="5D56989C" w14:textId="13AAA83A">
      <w:pPr>
        <w:spacing w:line="240" w:lineRule="auto"/>
        <w:jc w:val="both"/>
      </w:pPr>
      <w:r w:rsidR="7957C62F">
        <w:rPr/>
        <w:t>No aplica</w:t>
      </w:r>
    </w:p>
    <w:p w:rsidR="3893B70C" w:rsidP="3893B70C" w:rsidRDefault="3893B70C" w14:paraId="2CB3EB5B" w14:textId="70ADB3DC">
      <w:pPr>
        <w:spacing w:line="240" w:lineRule="auto"/>
        <w:jc w:val="both"/>
        <w:rPr>
          <w:b w:val="1"/>
          <w:bCs w:val="1"/>
        </w:rPr>
      </w:pPr>
    </w:p>
    <w:p w:rsidRPr="00072327" w:rsidR="00072327" w:rsidP="00072327" w:rsidRDefault="00072327" w14:paraId="0FA22290" w14:textId="77777777">
      <w:pPr>
        <w:spacing w:line="240" w:lineRule="auto"/>
        <w:jc w:val="both"/>
        <w:rPr>
          <w:b/>
          <w:bCs/>
        </w:rPr>
      </w:pPr>
      <w:r w:rsidRPr="00072327">
        <w:rPr>
          <w:b/>
          <w:bCs/>
        </w:rPr>
        <w:t>¿El proyecto promueve acceso a vivienda digna?</w:t>
      </w:r>
    </w:p>
    <w:p w:rsidR="00072327" w:rsidP="00072327" w:rsidRDefault="00072327" w14:paraId="537914AF" w14:textId="77777777">
      <w:pPr>
        <w:spacing w:line="240" w:lineRule="auto"/>
        <w:jc w:val="both"/>
      </w:pPr>
      <w:r w:rsidRPr="00072327">
        <w:t xml:space="preserve">  SI  </w:t>
      </w:r>
    </w:p>
    <w:p w:rsidRPr="00072327" w:rsidR="00072327" w:rsidP="00072327" w:rsidRDefault="00072327" w14:paraId="5A149FC4" w14:textId="73E98D8A">
      <w:pPr>
        <w:spacing w:line="240" w:lineRule="auto"/>
        <w:jc w:val="both"/>
        <w:rPr>
          <w:color w:val="C00000"/>
        </w:rPr>
      </w:pPr>
      <w:r w:rsidRPr="00072327">
        <w:rPr>
          <w:color w:val="C00000"/>
        </w:rPr>
        <w:t xml:space="preserve">NO  </w:t>
      </w:r>
      <w:r w:rsidRPr="00CE1742">
        <w:rPr>
          <w:noProof/>
          <w:color w:val="C00000"/>
        </w:rPr>
        <w:drawing>
          <wp:inline distT="0" distB="0" distL="0" distR="0" wp14:anchorId="61E7D38D" wp14:editId="15ABC222">
            <wp:extent cx="222397" cy="222397"/>
            <wp:effectExtent l="0" t="0" r="6350" b="6350"/>
            <wp:docPr id="1947756008" name="Gráfico 1" descr="Marca de verificación con relleno sólido">
              <a:extLst xmlns:a="http://schemas.openxmlformats.org/drawingml/2006/main">
                <a:ext uri="{FF2B5EF4-FFF2-40B4-BE49-F238E27FC236}">
                  <a16:creationId xmlns:a16="http://schemas.microsoft.com/office/drawing/2014/main" id="{B46BC709-F9DF-430C-92EC-5622A5963F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072327" w:rsidR="00072327" w:rsidP="00072327" w:rsidRDefault="00072327" w14:paraId="6441F78B" w14:textId="77777777">
      <w:pPr>
        <w:spacing w:line="240" w:lineRule="auto"/>
        <w:jc w:val="both"/>
        <w:rPr>
          <w:b/>
          <w:bCs/>
        </w:rPr>
      </w:pPr>
      <w:r w:rsidRPr="00072327">
        <w:rPr>
          <w:b/>
          <w:bCs/>
        </w:rPr>
        <w:t>¿El diseño del proyecto está basado en la naturaleza?</w:t>
      </w:r>
    </w:p>
    <w:p w:rsidR="00072327" w:rsidP="00072327" w:rsidRDefault="00072327" w14:paraId="22EEE167" w14:textId="5570549C">
      <w:pPr>
        <w:spacing w:line="240" w:lineRule="auto"/>
        <w:jc w:val="both"/>
      </w:pPr>
      <w:r w:rsidRPr="00072327">
        <w:rPr>
          <w:color w:val="C00000"/>
        </w:rPr>
        <w:t xml:space="preserve">  SI  </w:t>
      </w:r>
      <w:r w:rsidRPr="00CE1742">
        <w:rPr>
          <w:noProof/>
          <w:color w:val="C00000"/>
        </w:rPr>
        <w:drawing>
          <wp:inline distT="0" distB="0" distL="0" distR="0" wp14:anchorId="516AB7D7" wp14:editId="061BA4C7">
            <wp:extent cx="222397" cy="222397"/>
            <wp:effectExtent l="0" t="0" r="6350" b="6350"/>
            <wp:docPr id="2011895446" name="Gráfico 1" descr="Marca de verificación con relleno sólido">
              <a:extLst xmlns:a="http://schemas.openxmlformats.org/drawingml/2006/main">
                <a:ext uri="{FF2B5EF4-FFF2-40B4-BE49-F238E27FC236}">
                  <a16:creationId xmlns:a16="http://schemas.microsoft.com/office/drawing/2014/main" id="{7AE83879-A34E-47A0-A188-4CEC60EB7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072327" w:rsidR="00072327" w:rsidP="00072327" w:rsidRDefault="00072327" w14:paraId="51C28B6D" w14:textId="671B71F0">
      <w:pPr>
        <w:spacing w:line="240" w:lineRule="auto"/>
        <w:jc w:val="both"/>
      </w:pPr>
      <w:r w:rsidRPr="00072327">
        <w:t xml:space="preserve">NO  </w:t>
      </w:r>
    </w:p>
    <w:p w:rsidRPr="00072327" w:rsidR="00072327" w:rsidP="00072327" w:rsidRDefault="00072327" w14:paraId="2F6BBF12" w14:textId="77777777">
      <w:pPr>
        <w:spacing w:line="240" w:lineRule="auto"/>
        <w:jc w:val="both"/>
        <w:rPr>
          <w:b/>
          <w:bCs/>
        </w:rPr>
      </w:pPr>
      <w:r w:rsidRPr="00072327">
        <w:rPr>
          <w:b/>
          <w:bCs/>
        </w:rPr>
        <w:t>¿El diseño o implementación del proyecto han potenciado los servicios ambientales?</w:t>
      </w:r>
    </w:p>
    <w:p w:rsidRPr="00914A73" w:rsidR="00CE1742" w:rsidP="00CE1742" w:rsidRDefault="00914A73" w14:paraId="6E3F2898" w14:textId="16C961AA">
      <w:pPr>
        <w:spacing w:line="240" w:lineRule="auto"/>
        <w:jc w:val="both"/>
        <w:rPr>
          <w:color w:val="C00000"/>
          <w:lang w:val="en-US"/>
        </w:rPr>
      </w:pPr>
      <w:r w:rsidRPr="00914A73">
        <w:rPr>
          <w:color w:val="C00000"/>
          <w:lang w:val="en-US"/>
        </w:rPr>
        <w:t>SI</w:t>
      </w:r>
      <w:r>
        <w:rPr>
          <w:color w:val="C00000"/>
          <w:lang w:val="en-US"/>
        </w:rPr>
        <w:t xml:space="preserve"> </w:t>
      </w:r>
      <w:r w:rsidRPr="00CE1742">
        <w:rPr>
          <w:noProof/>
          <w:color w:val="C00000"/>
        </w:rPr>
        <w:drawing>
          <wp:inline distT="0" distB="0" distL="0" distR="0" wp14:anchorId="46B46F1B" wp14:editId="13172911">
            <wp:extent cx="222397" cy="222397"/>
            <wp:effectExtent l="0" t="0" r="6350" b="6350"/>
            <wp:docPr id="2146785785" name="Gráfico 1" descr="Marca de verificación con relleno sólido">
              <a:extLst xmlns:a="http://schemas.openxmlformats.org/drawingml/2006/main">
                <a:ext uri="{FF2B5EF4-FFF2-40B4-BE49-F238E27FC236}">
                  <a16:creationId xmlns:a16="http://schemas.microsoft.com/office/drawing/2014/main" id="{69EE83B8-98AD-4620-B48F-673E516FF8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52039" name="Gráfico 785552039" descr="Marca de verificación con relleno sólido"/>
                    <pic:cNvPicPr/>
                  </pic:nvPicPr>
                  <pic:blipFill>
                    <a:blip r:embed="rId5">
                      <a:extLst>
                        <a:ext uri="{96DAC541-7B7A-43D3-8B79-37D633B846F1}">
                          <asvg:svgBlip xmlns:asvg="http://schemas.microsoft.com/office/drawing/2016/SVG/main" r:embed="rId6"/>
                        </a:ext>
                      </a:extLst>
                    </a:blip>
                    <a:stretch>
                      <a:fillRect/>
                    </a:stretch>
                  </pic:blipFill>
                  <pic:spPr>
                    <a:xfrm>
                      <a:off x="0" y="0"/>
                      <a:ext cx="225612" cy="225612"/>
                    </a:xfrm>
                    <a:prstGeom prst="rect">
                      <a:avLst/>
                    </a:prstGeom>
                  </pic:spPr>
                </pic:pic>
              </a:graphicData>
            </a:graphic>
          </wp:inline>
        </w:drawing>
      </w:r>
    </w:p>
    <w:p w:rsidRPr="00914A73" w:rsidR="00914A73" w:rsidP="00CE1742" w:rsidRDefault="00914A73" w14:paraId="2E369A8F" w14:textId="07B79A3A">
      <w:pPr>
        <w:spacing w:line="240" w:lineRule="auto"/>
        <w:jc w:val="both"/>
        <w:rPr>
          <w:lang w:val="en-US"/>
        </w:rPr>
      </w:pPr>
      <w:r>
        <w:rPr>
          <w:lang w:val="en-US"/>
        </w:rPr>
        <w:t>NO</w:t>
      </w:r>
    </w:p>
    <w:p w:rsidRPr="00914A73" w:rsidR="00330C30" w:rsidP="3893B70C" w:rsidRDefault="00330C30" w14:paraId="0C479CA5" w14:textId="6093B71E">
      <w:pPr>
        <w:pStyle w:val="Normal"/>
        <w:jc w:val="both"/>
        <w:rPr>
          <w:b w:val="1"/>
          <w:bCs w:val="1"/>
          <w:lang w:val="en-US"/>
        </w:rPr>
      </w:pPr>
    </w:p>
    <w:p w:rsidR="00496287" w:rsidP="0008477D" w:rsidRDefault="00496287" w14:paraId="1FE78525" w14:textId="5603AA4E">
      <w:pPr>
        <w:jc w:val="both"/>
        <w:rPr>
          <w:b/>
          <w:bCs/>
        </w:rPr>
      </w:pPr>
      <w:r>
        <w:rPr>
          <w:b/>
          <w:bCs/>
        </w:rPr>
        <w:t>Términos Generales:</w:t>
      </w:r>
    </w:p>
    <w:p w:rsidRPr="00496287" w:rsidR="00496287" w:rsidP="00623370" w:rsidRDefault="00496287" w14:paraId="19670230" w14:textId="77777777">
      <w:pPr>
        <w:numPr>
          <w:ilvl w:val="0"/>
          <w:numId w:val="3"/>
        </w:numPr>
        <w:spacing w:after="0"/>
        <w:jc w:val="both"/>
      </w:pPr>
      <w:r w:rsidRPr="00496287">
        <w:t>Los Premios Verdes alientan la participación de gobiernos, organizaciones, empresas, microempresas, comunidades e individuos, de toda Iberoamérica.</w:t>
      </w:r>
    </w:p>
    <w:p w:rsidRPr="00496287" w:rsidR="00496287" w:rsidP="00623370" w:rsidRDefault="00496287" w14:paraId="1FCBA7FB" w14:textId="77777777">
      <w:pPr>
        <w:numPr>
          <w:ilvl w:val="0"/>
          <w:numId w:val="3"/>
        </w:numPr>
        <w:spacing w:after="0"/>
        <w:jc w:val="both"/>
      </w:pPr>
      <w:r w:rsidRPr="00496287">
        <w:t>Para las ediciones de Premios Verdes se recibirán inscripciones de proyectos con impactos medidos de todo el mundo.</w:t>
      </w:r>
    </w:p>
    <w:p w:rsidRPr="00496287" w:rsidR="00496287" w:rsidP="00623370" w:rsidRDefault="00496287" w14:paraId="62F81908" w14:textId="77777777">
      <w:pPr>
        <w:numPr>
          <w:ilvl w:val="0"/>
          <w:numId w:val="3"/>
        </w:numPr>
        <w:spacing w:after="0"/>
        <w:jc w:val="both"/>
      </w:pPr>
      <w:r w:rsidRPr="00496287">
        <w:t>Los aspirantes a Premios Verdes no deberán cancelar valor alguno. Las inscripciones son gratuitas.</w:t>
      </w:r>
    </w:p>
    <w:p w:rsidRPr="00496287" w:rsidR="00496287" w:rsidP="00623370" w:rsidRDefault="00496287" w14:paraId="62E5215E" w14:textId="77777777">
      <w:pPr>
        <w:numPr>
          <w:ilvl w:val="0"/>
          <w:numId w:val="3"/>
        </w:numPr>
        <w:spacing w:after="0"/>
        <w:jc w:val="both"/>
      </w:pPr>
      <w:r w:rsidRPr="00496287">
        <w:t>Los costos de envío de materiales adicionales (si el jurado los requiere), viaje a la ceremonia, material para presentación (si fuere necesario) y costos asociados a ser parte de los 500 mejores serán cubiertos por los participantes.</w:t>
      </w:r>
    </w:p>
    <w:p w:rsidRPr="00496287" w:rsidR="00496287" w:rsidP="00623370" w:rsidRDefault="00496287" w14:paraId="0B3E0EB5" w14:textId="77777777">
      <w:pPr>
        <w:numPr>
          <w:ilvl w:val="0"/>
          <w:numId w:val="3"/>
        </w:numPr>
        <w:spacing w:after="0"/>
        <w:jc w:val="both"/>
      </w:pPr>
      <w:r w:rsidRPr="00496287">
        <w:t>Los trabajos inscritos son fiel reflejo de la realidad. El postulante asume responsabilidad por contenidos y derechos de uso (textos, conceptos, modelos, imágenes, audios o videos). Los inscritos deberán obtener permisos de uso si el material tiene propiedad intelectual de terceros. Los participantes autorizan a Premios Verdes a usar imágenes e información para promoción, contenido y/o dato estadístico.</w:t>
      </w:r>
    </w:p>
    <w:p w:rsidRPr="00496287" w:rsidR="00496287" w:rsidP="00623370" w:rsidRDefault="00496287" w14:paraId="66C6FD62" w14:textId="77777777">
      <w:pPr>
        <w:numPr>
          <w:ilvl w:val="0"/>
          <w:numId w:val="3"/>
        </w:numPr>
        <w:spacing w:after="0"/>
        <w:jc w:val="both"/>
      </w:pPr>
      <w:r w:rsidRPr="00496287">
        <w:t>Premios Verdes ni sus organizadores aceptará reclamo alguno de terceras personas por uso indebido o no autorizado de material cuyos derechos hayan sido afectados por los postulantes.</w:t>
      </w:r>
    </w:p>
    <w:p w:rsidRPr="00496287" w:rsidR="00496287" w:rsidP="00623370" w:rsidRDefault="00496287" w14:paraId="7AF38B50" w14:textId="77777777">
      <w:pPr>
        <w:numPr>
          <w:ilvl w:val="0"/>
          <w:numId w:val="3"/>
        </w:numPr>
        <w:spacing w:after="0"/>
        <w:jc w:val="both"/>
      </w:pPr>
      <w:r w:rsidRPr="00496287">
        <w:t>Premios Verdes reconoce proyectos sostenibles en diez (10) categorías, inspiradas en límites planetarios, WBCSD y los ODS, con énfasis en economía verde basada en soluciones para conservar la naturaleza. Educación y fuentes de emisiones son variables transversales.</w:t>
      </w:r>
    </w:p>
    <w:p w:rsidRPr="00496287" w:rsidR="00496287" w:rsidP="00623370" w:rsidRDefault="00496287" w14:paraId="6C347FC9" w14:textId="77777777">
      <w:pPr>
        <w:numPr>
          <w:ilvl w:val="0"/>
          <w:numId w:val="3"/>
        </w:numPr>
        <w:spacing w:after="0"/>
        <w:jc w:val="both"/>
      </w:pPr>
      <w:r w:rsidRPr="00496287">
        <w:t>Premios Verdes están abiertos a postulaciones de organizaciones gubernamentales, sector privado sin importar tamaño, academia, individuos y ONGs.</w:t>
      </w:r>
    </w:p>
    <w:p w:rsidRPr="00496287" w:rsidR="00496287" w:rsidP="00623370" w:rsidRDefault="00496287" w14:paraId="35172873" w14:textId="77777777">
      <w:pPr>
        <w:numPr>
          <w:ilvl w:val="0"/>
          <w:numId w:val="3"/>
        </w:numPr>
        <w:spacing w:after="0"/>
        <w:jc w:val="both"/>
      </w:pPr>
      <w:r w:rsidRPr="00496287">
        <w:t>Un mismo proyecto podrá ser inscrito máximo en dos (2) categorías. Si aplica en una o dos, deberá completar una ficha por cada categoría (cada ficha es un caso). Si una ficha omite respuestas, no será incluida en evaluación. Premios Verdes se reserva el derecho de publicar casos en estatus de borrador con formulario completo al cierre, salvo retiro por escrito.</w:t>
      </w:r>
    </w:p>
    <w:p w:rsidRPr="00496287" w:rsidR="00496287" w:rsidP="00623370" w:rsidRDefault="00496287" w14:paraId="547782F1" w14:textId="77777777">
      <w:pPr>
        <w:numPr>
          <w:ilvl w:val="0"/>
          <w:numId w:val="3"/>
        </w:numPr>
        <w:spacing w:after="0"/>
        <w:jc w:val="both"/>
      </w:pPr>
      <w:r w:rsidRPr="00496287">
        <w:t>Cada ficha de inscripción tendrá tres partes:</w:t>
      </w:r>
    </w:p>
    <w:p w:rsidRPr="00496287" w:rsidR="00496287" w:rsidP="00623370" w:rsidRDefault="00496287" w14:paraId="07E7361D" w14:textId="77777777">
      <w:pPr>
        <w:numPr>
          <w:ilvl w:val="1"/>
          <w:numId w:val="3"/>
        </w:numPr>
        <w:spacing w:after="0"/>
        <w:jc w:val="both"/>
      </w:pPr>
      <w:r w:rsidRPr="00496287">
        <w:t>Formulario general: organización, contacto e información general.</w:t>
      </w:r>
    </w:p>
    <w:p w:rsidRPr="00496287" w:rsidR="00496287" w:rsidP="00623370" w:rsidRDefault="00496287" w14:paraId="4C13B2DA" w14:textId="77777777">
      <w:pPr>
        <w:numPr>
          <w:ilvl w:val="1"/>
          <w:numId w:val="3"/>
        </w:numPr>
        <w:spacing w:after="0"/>
        <w:jc w:val="both"/>
      </w:pPr>
      <w:r w:rsidRPr="00496287">
        <w:t>Formulario de desempeño: preguntas cerradas (impactos social, ambiental y financiero) y preguntas abiertas por categoría.</w:t>
      </w:r>
    </w:p>
    <w:p w:rsidRPr="00496287" w:rsidR="00496287" w:rsidP="00623370" w:rsidRDefault="00496287" w14:paraId="2AC13781" w14:textId="77777777">
      <w:pPr>
        <w:numPr>
          <w:ilvl w:val="1"/>
          <w:numId w:val="3"/>
        </w:numPr>
        <w:spacing w:after="0"/>
        <w:jc w:val="both"/>
      </w:pPr>
      <w:r w:rsidRPr="00496287">
        <w:t>Innovación: variable innovación o desarrollo tecnológico.</w:t>
      </w:r>
    </w:p>
    <w:p w:rsidRPr="00496287" w:rsidR="00496287" w:rsidP="00623370" w:rsidRDefault="00496287" w14:paraId="517B0F54" w14:textId="77777777">
      <w:pPr>
        <w:numPr>
          <w:ilvl w:val="0"/>
          <w:numId w:val="3"/>
        </w:numPr>
        <w:spacing w:after="0"/>
        <w:jc w:val="both"/>
      </w:pPr>
      <w:r w:rsidRPr="00496287">
        <w:t>Podrán participar casos inscritos en ediciones anteriores de Premios Verdes.</w:t>
      </w:r>
    </w:p>
    <w:p w:rsidRPr="00496287" w:rsidR="00496287" w:rsidP="00623370" w:rsidRDefault="00496287" w14:paraId="7907DD95" w14:textId="77777777">
      <w:pPr>
        <w:numPr>
          <w:ilvl w:val="0"/>
          <w:numId w:val="3"/>
        </w:numPr>
        <w:spacing w:after="0"/>
        <w:jc w:val="both"/>
      </w:pPr>
      <w:r w:rsidRPr="00496287">
        <w:t>Los aliados y organizadores no intervienen ni modifican decisiones de la Comisión Técnica ni del Jurado.</w:t>
      </w:r>
    </w:p>
    <w:p w:rsidRPr="00496287" w:rsidR="00496287" w:rsidP="00623370" w:rsidRDefault="00496287" w14:paraId="3DCC95B0" w14:textId="77777777">
      <w:pPr>
        <w:numPr>
          <w:ilvl w:val="0"/>
          <w:numId w:val="3"/>
        </w:numPr>
        <w:spacing w:after="0"/>
        <w:jc w:val="both"/>
      </w:pPr>
      <w:r w:rsidRPr="00496287">
        <w:t>Premios Verdes se reserva el derecho de hacer menciones especiales para personas u organizaciones destacadas.</w:t>
      </w:r>
    </w:p>
    <w:p w:rsidRPr="00496287" w:rsidR="00496287" w:rsidP="00623370" w:rsidRDefault="00496287" w14:paraId="6C9764D1" w14:textId="77777777">
      <w:pPr>
        <w:numPr>
          <w:ilvl w:val="0"/>
          <w:numId w:val="3"/>
        </w:numPr>
        <w:spacing w:after="0"/>
        <w:jc w:val="both"/>
      </w:pPr>
      <w:r w:rsidRPr="00496287">
        <w:t>Premios Verdes se otorgarán una vez al año, en ceremonia en la sede correspondiente.</w:t>
      </w:r>
    </w:p>
    <w:p w:rsidRPr="00496287" w:rsidR="00496287" w:rsidP="00623370" w:rsidRDefault="00496287" w14:paraId="070384A4" w14:textId="77777777">
      <w:pPr>
        <w:numPr>
          <w:ilvl w:val="0"/>
          <w:numId w:val="3"/>
        </w:numPr>
        <w:spacing w:after="0"/>
        <w:jc w:val="both"/>
      </w:pPr>
      <w:r w:rsidRPr="00496287">
        <w:t>La Comisión Técnica o el Jurado podrán declarar desierta una categoría o retirar una postulación por razones justificables.</w:t>
      </w:r>
    </w:p>
    <w:p w:rsidRPr="00496287" w:rsidR="00496287" w:rsidP="00623370" w:rsidRDefault="00496287" w14:paraId="2D042B78" w14:textId="77777777">
      <w:pPr>
        <w:numPr>
          <w:ilvl w:val="0"/>
          <w:numId w:val="3"/>
        </w:numPr>
        <w:spacing w:after="0"/>
        <w:jc w:val="both"/>
      </w:pPr>
      <w:r w:rsidRPr="00496287">
        <w:t>Las decisiones del jurado internacional son inapelables.</w:t>
      </w:r>
    </w:p>
    <w:p w:rsidRPr="00496287" w:rsidR="00496287" w:rsidP="00623370" w:rsidRDefault="00496287" w14:paraId="140474A9" w14:textId="77777777">
      <w:pPr>
        <w:numPr>
          <w:ilvl w:val="0"/>
          <w:numId w:val="3"/>
        </w:numPr>
        <w:spacing w:after="0"/>
        <w:jc w:val="both"/>
      </w:pPr>
      <w:r w:rsidRPr="00496287">
        <w:t>La persona de contacto del Formulario de Inscripción recibirá los comentarios de su postulación.</w:t>
      </w:r>
    </w:p>
    <w:p w:rsidRPr="00496287" w:rsidR="00496287" w:rsidP="00623370" w:rsidRDefault="00496287" w14:paraId="09FC379D" w14:textId="77777777">
      <w:pPr>
        <w:numPr>
          <w:ilvl w:val="0"/>
          <w:numId w:val="3"/>
        </w:numPr>
        <w:spacing w:after="0"/>
        <w:jc w:val="both"/>
      </w:pPr>
      <w:r w:rsidRPr="00496287">
        <w:t>Si cambia la persona de contacto, el postulante deberá contactar inmediatamente a los organizadores.</w:t>
      </w:r>
    </w:p>
    <w:p w:rsidRPr="00496287" w:rsidR="00496287" w:rsidP="00623370" w:rsidRDefault="00496287" w14:paraId="2BEE28B3" w14:textId="77777777">
      <w:pPr>
        <w:numPr>
          <w:ilvl w:val="0"/>
          <w:numId w:val="3"/>
        </w:numPr>
        <w:spacing w:after="0"/>
        <w:jc w:val="both"/>
      </w:pPr>
      <w:r w:rsidRPr="00496287">
        <w:t>El panel de jueces será seleccionado de academia, sector empresarial y tercer sector; ante conflicto de intereses, el juez se abstendrá.</w:t>
      </w:r>
    </w:p>
    <w:p w:rsidRPr="00496287" w:rsidR="00496287" w:rsidP="00623370" w:rsidRDefault="00496287" w14:paraId="6A9C2A60" w14:textId="77777777">
      <w:pPr>
        <w:numPr>
          <w:ilvl w:val="0"/>
          <w:numId w:val="3"/>
        </w:numPr>
        <w:spacing w:after="0"/>
        <w:jc w:val="both"/>
      </w:pPr>
      <w:r w:rsidRPr="00496287">
        <w:t>Los ganadores pueden usar el sello “GANADOR” en materiales del proyecto galardonado.</w:t>
      </w:r>
    </w:p>
    <w:p w:rsidRPr="00496287" w:rsidR="00496287" w:rsidP="00623370" w:rsidRDefault="00496287" w14:paraId="04128C6E" w14:textId="77777777">
      <w:pPr>
        <w:numPr>
          <w:ilvl w:val="0"/>
          <w:numId w:val="3"/>
        </w:numPr>
        <w:spacing w:after="0"/>
        <w:jc w:val="both"/>
      </w:pPr>
      <w:r w:rsidRPr="00496287">
        <w:t>Los inscritos aceptan el derecho de Premios Verdes de promocionar los proyectos por cualquier medio y país.</w:t>
      </w:r>
    </w:p>
    <w:p w:rsidRPr="00496287" w:rsidR="00496287" w:rsidP="00623370" w:rsidRDefault="00496287" w14:paraId="56A20C7C" w14:textId="77777777">
      <w:pPr>
        <w:numPr>
          <w:ilvl w:val="0"/>
          <w:numId w:val="3"/>
        </w:numPr>
        <w:spacing w:after="0"/>
        <w:jc w:val="both"/>
      </w:pPr>
      <w:r w:rsidRPr="00496287">
        <w:t>Estos Términos &amp; Condiciones estarán regidos por las leyes ecuatorianas.</w:t>
      </w:r>
    </w:p>
    <w:p w:rsidR="00496287" w:rsidP="00623370" w:rsidRDefault="00496287" w14:paraId="21C5D78D" w14:textId="77777777">
      <w:pPr>
        <w:numPr>
          <w:ilvl w:val="0"/>
          <w:numId w:val="3"/>
        </w:numPr>
        <w:spacing w:after="0"/>
        <w:jc w:val="both"/>
      </w:pPr>
      <w:r w:rsidRPr="00496287">
        <w:t>Premios Verdes establecerá un ranking de 1 a 500 y un ranking por categoría.</w:t>
      </w:r>
    </w:p>
    <w:p w:rsidR="009246AB" w:rsidP="009246AB" w:rsidRDefault="009246AB" w14:paraId="6996A416" w14:textId="77777777">
      <w:pPr>
        <w:spacing w:after="0"/>
        <w:jc w:val="both"/>
      </w:pPr>
    </w:p>
    <w:p w:rsidR="009246AB" w:rsidP="009246AB" w:rsidRDefault="009246AB" w14:paraId="51869F2B" w14:textId="77777777">
      <w:pPr>
        <w:spacing w:after="0"/>
        <w:jc w:val="both"/>
      </w:pPr>
    </w:p>
    <w:p w:rsidRPr="00496287" w:rsidR="009246AB" w:rsidP="009246AB" w:rsidRDefault="009246AB" w14:paraId="5719025D" w14:textId="77777777">
      <w:pPr>
        <w:spacing w:after="0"/>
        <w:jc w:val="both"/>
      </w:pPr>
    </w:p>
    <w:p w:rsidRPr="009246AB" w:rsidR="00496287" w:rsidP="0008477D" w:rsidRDefault="00DA093B" w14:paraId="06860776" w14:textId="7B6E8718">
      <w:pPr>
        <w:jc w:val="both"/>
        <w:rPr>
          <w:b/>
          <w:bCs/>
          <w:u w:val="single"/>
        </w:rPr>
      </w:pPr>
      <w:r w:rsidRPr="009246AB">
        <w:rPr>
          <w:b/>
          <w:bCs/>
          <w:u w:val="single"/>
        </w:rPr>
        <w:t>Proceso de calificación y evaluación</w:t>
      </w:r>
    </w:p>
    <w:p w:rsidRPr="00DA093B" w:rsidR="00DA093B" w:rsidP="007D18BF" w:rsidRDefault="00DA093B" w14:paraId="714F7FF6" w14:textId="77777777">
      <w:pPr>
        <w:spacing w:after="0"/>
        <w:jc w:val="both"/>
      </w:pPr>
      <w:r w:rsidRPr="00DA093B">
        <w:rPr>
          <w:b/>
          <w:bCs/>
        </w:rPr>
        <w:t>Etapas:</w:t>
      </w:r>
    </w:p>
    <w:p w:rsidRPr="00DA093B" w:rsidR="00DA093B" w:rsidP="00623370" w:rsidRDefault="00DA093B" w14:paraId="11ECF914" w14:textId="77777777">
      <w:pPr>
        <w:numPr>
          <w:ilvl w:val="0"/>
          <w:numId w:val="18"/>
        </w:numPr>
        <w:spacing w:after="0"/>
        <w:jc w:val="both"/>
      </w:pPr>
      <w:r w:rsidRPr="00DA093B">
        <w:rPr>
          <w:b/>
          <w:bCs/>
        </w:rPr>
        <w:t>Etapa 1:</w:t>
      </w:r>
      <w:r w:rsidRPr="00DA093B">
        <w:t> Comisión Técnica Internacional califica todos los casos con inscripción completa.</w:t>
      </w:r>
    </w:p>
    <w:p w:rsidRPr="00DA093B" w:rsidR="00DA093B" w:rsidP="00623370" w:rsidRDefault="00DA093B" w14:paraId="4B1C3FB8" w14:textId="77777777">
      <w:pPr>
        <w:numPr>
          <w:ilvl w:val="0"/>
          <w:numId w:val="18"/>
        </w:numPr>
        <w:spacing w:after="0"/>
        <w:jc w:val="both"/>
      </w:pPr>
      <w:r w:rsidRPr="00DA093B">
        <w:rPr>
          <w:b/>
          <w:bCs/>
        </w:rPr>
        <w:t>Etapa 2:</w:t>
      </w:r>
      <w:r w:rsidRPr="00DA093B">
        <w:t> Jurado Internacional evalúa proyectos finalistas.</w:t>
      </w:r>
    </w:p>
    <w:p w:rsidRPr="00DA093B" w:rsidR="00DA093B" w:rsidP="007D18BF" w:rsidRDefault="00DA093B" w14:paraId="15C54C50" w14:textId="77777777">
      <w:pPr>
        <w:spacing w:after="0"/>
        <w:jc w:val="both"/>
      </w:pPr>
      <w:r w:rsidRPr="00DA093B">
        <w:rPr>
          <w:b/>
          <w:bCs/>
        </w:rPr>
        <w:t>Criterios (5):</w:t>
      </w:r>
    </w:p>
    <w:p w:rsidRPr="00DA093B" w:rsidR="00DA093B" w:rsidP="00623370" w:rsidRDefault="00DA093B" w14:paraId="4D0D6411" w14:textId="77777777">
      <w:pPr>
        <w:numPr>
          <w:ilvl w:val="0"/>
          <w:numId w:val="1"/>
        </w:numPr>
        <w:spacing w:after="0"/>
        <w:jc w:val="both"/>
      </w:pPr>
      <w:r w:rsidRPr="00DA093B">
        <w:rPr>
          <w:b/>
          <w:bCs/>
        </w:rPr>
        <w:t>Aplicabilidad:</w:t>
      </w:r>
      <w:r w:rsidRPr="00DA093B">
        <w:t> posibilidad de ejecutar el caso en otra región, país o comunidad.</w:t>
      </w:r>
    </w:p>
    <w:p w:rsidRPr="00DA093B" w:rsidR="00DA093B" w:rsidP="00623370" w:rsidRDefault="00DA093B" w14:paraId="15C4B333" w14:textId="77777777">
      <w:pPr>
        <w:numPr>
          <w:ilvl w:val="0"/>
          <w:numId w:val="1"/>
        </w:numPr>
        <w:spacing w:after="0"/>
        <w:jc w:val="both"/>
      </w:pPr>
      <w:r w:rsidRPr="00DA093B">
        <w:rPr>
          <w:b/>
          <w:bCs/>
        </w:rPr>
        <w:t>Impacto ambiental:</w:t>
      </w:r>
      <w:r w:rsidRPr="00DA093B">
        <w:t> compatibilidad con conservación, biodiversidad, recursos, residuos, emisiones, etc.</w:t>
      </w:r>
    </w:p>
    <w:p w:rsidRPr="00DA093B" w:rsidR="00DA093B" w:rsidP="00623370" w:rsidRDefault="00DA093B" w14:paraId="361B68E5" w14:textId="77777777">
      <w:pPr>
        <w:numPr>
          <w:ilvl w:val="0"/>
          <w:numId w:val="1"/>
        </w:numPr>
        <w:spacing w:after="0"/>
        <w:jc w:val="both"/>
      </w:pPr>
      <w:r w:rsidRPr="00DA093B">
        <w:rPr>
          <w:b/>
          <w:bCs/>
        </w:rPr>
        <w:t>Impacto social:</w:t>
      </w:r>
      <w:r w:rsidRPr="00DA093B">
        <w:t> bienestar social, inclusión, equidad, oportunidades de género, reducción de pobreza, etc.</w:t>
      </w:r>
    </w:p>
    <w:p w:rsidRPr="00DA093B" w:rsidR="00DA093B" w:rsidP="00623370" w:rsidRDefault="00DA093B" w14:paraId="5493E9F7" w14:textId="77777777">
      <w:pPr>
        <w:numPr>
          <w:ilvl w:val="0"/>
          <w:numId w:val="1"/>
        </w:numPr>
        <w:spacing w:after="0"/>
        <w:jc w:val="both"/>
      </w:pPr>
      <w:r w:rsidRPr="00DA093B">
        <w:rPr>
          <w:b/>
          <w:bCs/>
        </w:rPr>
        <w:t>Sostenibilidad financiera:</w:t>
      </w:r>
      <w:r w:rsidRPr="00DA093B">
        <w:t> viabilidad y/o rentabilidad con sostenibilidad social y ambiental.</w:t>
      </w:r>
    </w:p>
    <w:p w:rsidRPr="00DA093B" w:rsidR="00DA093B" w:rsidP="00623370" w:rsidRDefault="00DA093B" w14:paraId="49837B3A" w14:textId="77777777">
      <w:pPr>
        <w:numPr>
          <w:ilvl w:val="0"/>
          <w:numId w:val="1"/>
        </w:numPr>
        <w:spacing w:after="0"/>
        <w:jc w:val="both"/>
      </w:pPr>
      <w:r w:rsidRPr="00DA093B">
        <w:rPr>
          <w:b/>
          <w:bCs/>
        </w:rPr>
        <w:t>Propuesta innovadora:</w:t>
      </w:r>
      <w:r w:rsidRPr="00DA093B">
        <w:t> cambios y novedades en productos, servicios y/o proyectos.</w:t>
      </w:r>
    </w:p>
    <w:p w:rsidRPr="00DA093B" w:rsidR="00DA093B" w:rsidP="007D18BF" w:rsidRDefault="00DA093B" w14:paraId="541B3962" w14:textId="77777777">
      <w:pPr>
        <w:spacing w:after="0"/>
        <w:jc w:val="both"/>
      </w:pPr>
      <w:r w:rsidRPr="00DA093B">
        <w:rPr>
          <w:b/>
          <w:bCs/>
        </w:rPr>
        <w:t>Pesos por criterio:</w:t>
      </w:r>
    </w:p>
    <w:p w:rsidRPr="00DA093B" w:rsidR="00DA093B" w:rsidP="00623370" w:rsidRDefault="00DA093B" w14:paraId="33755239" w14:textId="77777777">
      <w:pPr>
        <w:numPr>
          <w:ilvl w:val="0"/>
          <w:numId w:val="5"/>
        </w:numPr>
        <w:spacing w:after="0"/>
        <w:jc w:val="both"/>
      </w:pPr>
      <w:r w:rsidRPr="00DA093B">
        <w:rPr>
          <w:b/>
          <w:bCs/>
        </w:rPr>
        <w:t>Categorías:</w:t>
      </w:r>
      <w:r w:rsidRPr="00DA093B">
        <w:t> Economía Circular, Agua Pura, Green Tech, Ecosistemas Terrestres, Ecosistemas Marinos, Energía, Agricultura y Producción de Alimentos:</w:t>
      </w:r>
    </w:p>
    <w:p w:rsidRPr="00DA093B" w:rsidR="00DA093B" w:rsidP="00623370" w:rsidRDefault="00DA093B" w14:paraId="36E02495" w14:textId="77777777">
      <w:pPr>
        <w:numPr>
          <w:ilvl w:val="1"/>
          <w:numId w:val="5"/>
        </w:numPr>
        <w:spacing w:after="0"/>
        <w:jc w:val="both"/>
      </w:pPr>
      <w:r w:rsidRPr="00DA093B">
        <w:t>20% aplicabilidad</w:t>
      </w:r>
    </w:p>
    <w:p w:rsidRPr="00DA093B" w:rsidR="00DA093B" w:rsidP="00623370" w:rsidRDefault="00DA093B" w14:paraId="4FE833BB" w14:textId="77777777">
      <w:pPr>
        <w:numPr>
          <w:ilvl w:val="1"/>
          <w:numId w:val="5"/>
        </w:numPr>
        <w:spacing w:after="0"/>
        <w:jc w:val="both"/>
      </w:pPr>
      <w:r w:rsidRPr="00DA093B">
        <w:t>30% impacto ambiental</w:t>
      </w:r>
    </w:p>
    <w:p w:rsidRPr="00DA093B" w:rsidR="00DA093B" w:rsidP="00623370" w:rsidRDefault="00DA093B" w14:paraId="1A157157" w14:textId="77777777">
      <w:pPr>
        <w:numPr>
          <w:ilvl w:val="1"/>
          <w:numId w:val="5"/>
        </w:numPr>
        <w:spacing w:after="0"/>
        <w:jc w:val="both"/>
      </w:pPr>
      <w:r w:rsidRPr="00DA093B">
        <w:t>15% impacto social</w:t>
      </w:r>
    </w:p>
    <w:p w:rsidRPr="00DA093B" w:rsidR="00DA093B" w:rsidP="00623370" w:rsidRDefault="00DA093B" w14:paraId="43A9D95E" w14:textId="77777777">
      <w:pPr>
        <w:numPr>
          <w:ilvl w:val="1"/>
          <w:numId w:val="5"/>
        </w:numPr>
        <w:spacing w:after="0"/>
        <w:jc w:val="both"/>
      </w:pPr>
      <w:r w:rsidRPr="00DA093B">
        <w:t>15% sostenibilidad financiera</w:t>
      </w:r>
    </w:p>
    <w:p w:rsidRPr="00DA093B" w:rsidR="00DA093B" w:rsidP="00623370" w:rsidRDefault="00DA093B" w14:paraId="6604BEEB" w14:textId="77777777">
      <w:pPr>
        <w:numPr>
          <w:ilvl w:val="1"/>
          <w:numId w:val="5"/>
        </w:numPr>
        <w:spacing w:after="0"/>
        <w:jc w:val="both"/>
      </w:pPr>
      <w:r w:rsidRPr="00DA093B">
        <w:t>20% propuesta innovadora</w:t>
      </w:r>
    </w:p>
    <w:p w:rsidRPr="00DA093B" w:rsidR="00DA093B" w:rsidP="00623370" w:rsidRDefault="00DA093B" w14:paraId="5F1D1A0E" w14:textId="77777777">
      <w:pPr>
        <w:numPr>
          <w:ilvl w:val="0"/>
          <w:numId w:val="5"/>
        </w:numPr>
        <w:spacing w:after="0"/>
        <w:jc w:val="both"/>
      </w:pPr>
      <w:r w:rsidRPr="00DA093B">
        <w:rPr>
          <w:b/>
          <w:bCs/>
        </w:rPr>
        <w:t>Desarrollo Humano:</w:t>
      </w:r>
    </w:p>
    <w:p w:rsidRPr="00DA093B" w:rsidR="00DA093B" w:rsidP="00623370" w:rsidRDefault="00DA093B" w14:paraId="7A7D7F5F" w14:textId="77777777">
      <w:pPr>
        <w:numPr>
          <w:ilvl w:val="1"/>
          <w:numId w:val="5"/>
        </w:numPr>
        <w:spacing w:after="0"/>
        <w:jc w:val="both"/>
      </w:pPr>
      <w:r w:rsidRPr="00DA093B">
        <w:t>20% aplicabilidad</w:t>
      </w:r>
    </w:p>
    <w:p w:rsidRPr="00DA093B" w:rsidR="00DA093B" w:rsidP="00623370" w:rsidRDefault="00DA093B" w14:paraId="3B8C5C1E" w14:textId="77777777">
      <w:pPr>
        <w:numPr>
          <w:ilvl w:val="1"/>
          <w:numId w:val="5"/>
        </w:numPr>
        <w:spacing w:after="0"/>
        <w:jc w:val="both"/>
      </w:pPr>
      <w:r w:rsidRPr="00DA093B">
        <w:t>15% impacto ambiental</w:t>
      </w:r>
    </w:p>
    <w:p w:rsidRPr="00DA093B" w:rsidR="00DA093B" w:rsidP="00623370" w:rsidRDefault="00DA093B" w14:paraId="12B6C770" w14:textId="77777777">
      <w:pPr>
        <w:numPr>
          <w:ilvl w:val="1"/>
          <w:numId w:val="5"/>
        </w:numPr>
        <w:spacing w:after="0"/>
        <w:jc w:val="both"/>
      </w:pPr>
      <w:r w:rsidRPr="00DA093B">
        <w:t>30% impacto social</w:t>
      </w:r>
    </w:p>
    <w:p w:rsidRPr="00DA093B" w:rsidR="00DA093B" w:rsidP="00623370" w:rsidRDefault="00DA093B" w14:paraId="090DD3AE" w14:textId="77777777">
      <w:pPr>
        <w:numPr>
          <w:ilvl w:val="1"/>
          <w:numId w:val="5"/>
        </w:numPr>
        <w:spacing w:after="0"/>
        <w:jc w:val="both"/>
      </w:pPr>
      <w:r w:rsidRPr="00DA093B">
        <w:t>15% sostenibilidad financiera</w:t>
      </w:r>
    </w:p>
    <w:p w:rsidRPr="00DA093B" w:rsidR="00DA093B" w:rsidP="00623370" w:rsidRDefault="00DA093B" w14:paraId="727E7254" w14:textId="77777777">
      <w:pPr>
        <w:numPr>
          <w:ilvl w:val="1"/>
          <w:numId w:val="5"/>
        </w:numPr>
        <w:spacing w:after="0"/>
        <w:jc w:val="both"/>
      </w:pPr>
      <w:r w:rsidRPr="00DA093B">
        <w:t>20% propuesta innovadora</w:t>
      </w:r>
    </w:p>
    <w:p w:rsidRPr="00DA093B" w:rsidR="00DA093B" w:rsidP="00623370" w:rsidRDefault="00DA093B" w14:paraId="77F50297" w14:textId="77777777">
      <w:pPr>
        <w:numPr>
          <w:ilvl w:val="0"/>
          <w:numId w:val="5"/>
        </w:numPr>
        <w:spacing w:after="0"/>
        <w:jc w:val="both"/>
      </w:pPr>
      <w:r w:rsidRPr="00DA093B">
        <w:rPr>
          <w:b/>
          <w:bCs/>
        </w:rPr>
        <w:t>Finanzas:</w:t>
      </w:r>
    </w:p>
    <w:p w:rsidRPr="00DA093B" w:rsidR="00DA093B" w:rsidP="00623370" w:rsidRDefault="00DA093B" w14:paraId="0D714149" w14:textId="77777777">
      <w:pPr>
        <w:numPr>
          <w:ilvl w:val="1"/>
          <w:numId w:val="5"/>
        </w:numPr>
        <w:spacing w:after="0"/>
        <w:jc w:val="both"/>
      </w:pPr>
      <w:r w:rsidRPr="00DA093B">
        <w:t>20% aplicabilidad</w:t>
      </w:r>
    </w:p>
    <w:p w:rsidRPr="00DA093B" w:rsidR="00DA093B" w:rsidP="00623370" w:rsidRDefault="00DA093B" w14:paraId="4CE24CAF" w14:textId="77777777">
      <w:pPr>
        <w:numPr>
          <w:ilvl w:val="1"/>
          <w:numId w:val="5"/>
        </w:numPr>
        <w:spacing w:after="0"/>
        <w:jc w:val="both"/>
      </w:pPr>
      <w:r w:rsidRPr="00DA093B">
        <w:t>15% impacto ambiental</w:t>
      </w:r>
    </w:p>
    <w:p w:rsidRPr="00DA093B" w:rsidR="00DA093B" w:rsidP="00623370" w:rsidRDefault="00DA093B" w14:paraId="20A4B423" w14:textId="77777777">
      <w:pPr>
        <w:numPr>
          <w:ilvl w:val="1"/>
          <w:numId w:val="5"/>
        </w:numPr>
        <w:spacing w:after="0"/>
        <w:jc w:val="both"/>
      </w:pPr>
      <w:r w:rsidRPr="00DA093B">
        <w:t>15% impacto social</w:t>
      </w:r>
    </w:p>
    <w:p w:rsidRPr="00DA093B" w:rsidR="00DA093B" w:rsidP="00623370" w:rsidRDefault="00DA093B" w14:paraId="699F5F08" w14:textId="77777777">
      <w:pPr>
        <w:numPr>
          <w:ilvl w:val="1"/>
          <w:numId w:val="5"/>
        </w:numPr>
        <w:spacing w:after="0"/>
        <w:jc w:val="both"/>
      </w:pPr>
      <w:r w:rsidRPr="00DA093B">
        <w:t>30% sostenibilidad financiera</w:t>
      </w:r>
    </w:p>
    <w:p w:rsidRPr="00DA093B" w:rsidR="00DA093B" w:rsidP="00623370" w:rsidRDefault="00DA093B" w14:paraId="220D9837" w14:textId="77777777">
      <w:pPr>
        <w:numPr>
          <w:ilvl w:val="1"/>
          <w:numId w:val="5"/>
        </w:numPr>
        <w:spacing w:after="0"/>
        <w:jc w:val="both"/>
      </w:pPr>
      <w:r w:rsidRPr="00DA093B">
        <w:t>20% propuesta innovadora</w:t>
      </w:r>
    </w:p>
    <w:p w:rsidRPr="00DA093B" w:rsidR="00DA093B" w:rsidP="007D18BF" w:rsidRDefault="00DA093B" w14:paraId="7E953571" w14:textId="77777777">
      <w:pPr>
        <w:spacing w:after="0"/>
        <w:jc w:val="both"/>
      </w:pPr>
      <w:r w:rsidRPr="00DA093B">
        <w:rPr>
          <w:b/>
          <w:bCs/>
        </w:rPr>
        <w:t>Ranking y finalistas:</w:t>
      </w:r>
    </w:p>
    <w:p w:rsidRPr="00DA093B" w:rsidR="00DA093B" w:rsidP="00623370" w:rsidRDefault="00DA093B" w14:paraId="3D302A7C" w14:textId="77777777">
      <w:pPr>
        <w:numPr>
          <w:ilvl w:val="0"/>
          <w:numId w:val="14"/>
        </w:numPr>
        <w:spacing w:after="0"/>
        <w:jc w:val="both"/>
      </w:pPr>
      <w:r w:rsidRPr="00DA093B">
        <w:t>Ingresan al ranking de los 500 mejores los proyectos con promedio mínimo de </w:t>
      </w:r>
      <w:r w:rsidRPr="00DA093B">
        <w:rPr>
          <w:b/>
          <w:bCs/>
        </w:rPr>
        <w:t>80/100</w:t>
      </w:r>
      <w:r w:rsidRPr="00DA093B">
        <w:t>.</w:t>
      </w:r>
    </w:p>
    <w:p w:rsidRPr="00DA093B" w:rsidR="00DA093B" w:rsidP="00623370" w:rsidRDefault="00DA093B" w14:paraId="7BDAA964" w14:textId="77777777">
      <w:pPr>
        <w:numPr>
          <w:ilvl w:val="0"/>
          <w:numId w:val="14"/>
        </w:numPr>
        <w:spacing w:after="0"/>
        <w:jc w:val="both"/>
      </w:pPr>
      <w:r w:rsidRPr="00DA093B">
        <w:t>Finalistas por categoría: </w:t>
      </w:r>
      <w:r w:rsidRPr="00DA093B">
        <w:rPr>
          <w:b/>
          <w:bCs/>
        </w:rPr>
        <w:t>5</w:t>
      </w:r>
      <w:r w:rsidRPr="00DA093B">
        <w:t> proyectos (3 mejores del ranking global + 2 mejores ganadores de Capítulo País).</w:t>
      </w:r>
    </w:p>
    <w:p w:rsidRPr="00DA093B" w:rsidR="00DA093B" w:rsidP="00623370" w:rsidRDefault="00DA093B" w14:paraId="0EA15313" w14:textId="77777777">
      <w:pPr>
        <w:numPr>
          <w:ilvl w:val="0"/>
          <w:numId w:val="14"/>
        </w:numPr>
        <w:spacing w:after="0"/>
        <w:jc w:val="both"/>
      </w:pPr>
      <w:r w:rsidRPr="00DA093B">
        <w:t>Si un ganador de Capítulo País ya está en top 3, el cupo adicional pasa al siguiente ganador con mayor puntuación técnica.</w:t>
      </w:r>
    </w:p>
    <w:p w:rsidRPr="00DA093B" w:rsidR="00DA093B" w:rsidP="007D18BF" w:rsidRDefault="00DA093B" w14:paraId="5DFCA930" w14:textId="77777777">
      <w:pPr>
        <w:spacing w:after="0"/>
        <w:jc w:val="both"/>
      </w:pPr>
      <w:r w:rsidRPr="00DA093B">
        <w:rPr>
          <w:b/>
          <w:bCs/>
        </w:rPr>
        <w:t>Jurado, empates y premiación:</w:t>
      </w:r>
    </w:p>
    <w:p w:rsidRPr="00DA093B" w:rsidR="00DA093B" w:rsidP="00623370" w:rsidRDefault="00DA093B" w14:paraId="40F37380" w14:textId="77777777">
      <w:pPr>
        <w:numPr>
          <w:ilvl w:val="0"/>
          <w:numId w:val="9"/>
        </w:numPr>
        <w:spacing w:after="0"/>
        <w:jc w:val="both"/>
      </w:pPr>
      <w:r w:rsidRPr="00DA093B">
        <w:t>El Jurado usa los mismos 5 criterios; habrá panel de discusión por proyecto previo a calificar.</w:t>
      </w:r>
    </w:p>
    <w:p w:rsidRPr="00DA093B" w:rsidR="00DA093B" w:rsidP="00623370" w:rsidRDefault="00DA093B" w14:paraId="56A2BFE7" w14:textId="77777777">
      <w:pPr>
        <w:numPr>
          <w:ilvl w:val="0"/>
          <w:numId w:val="9"/>
        </w:numPr>
        <w:spacing w:after="0"/>
        <w:jc w:val="both"/>
      </w:pPr>
      <w:r w:rsidRPr="00DA093B">
        <w:t>Los 5 finalistas de cada categoría pueden presentar su caso y responder preguntas.</w:t>
      </w:r>
    </w:p>
    <w:p w:rsidRPr="00DA093B" w:rsidR="00DA093B" w:rsidP="00623370" w:rsidRDefault="00DA093B" w14:paraId="3CA8E8EB" w14:textId="77777777">
      <w:pPr>
        <w:numPr>
          <w:ilvl w:val="0"/>
          <w:numId w:val="9"/>
        </w:numPr>
        <w:spacing w:after="0"/>
        <w:jc w:val="both"/>
      </w:pPr>
      <w:r w:rsidRPr="00DA093B">
        <w:t>Los costos de traslado y hospedaje de finalistas serán asumidos por los participantes.</w:t>
      </w:r>
    </w:p>
    <w:p w:rsidRPr="00DA093B" w:rsidR="00DA093B" w:rsidP="00623370" w:rsidRDefault="00DA093B" w14:paraId="36FC5DB5" w14:textId="77777777">
      <w:pPr>
        <w:numPr>
          <w:ilvl w:val="0"/>
          <w:numId w:val="9"/>
        </w:numPr>
        <w:spacing w:after="0"/>
        <w:jc w:val="both"/>
      </w:pPr>
      <w:r w:rsidRPr="00DA093B">
        <w:rPr>
          <w:b/>
          <w:bCs/>
        </w:rPr>
        <w:t>Empates:</w:t>
      </w:r>
      <w:r w:rsidRPr="00DA093B">
        <w:t> si afectan definición, ambos proyectos avanzan o comparten posición, según corresponda.</w:t>
      </w:r>
    </w:p>
    <w:p w:rsidRPr="00DA093B" w:rsidR="00DA093B" w:rsidP="00623370" w:rsidRDefault="00DA093B" w14:paraId="0AA3B688" w14:textId="77777777">
      <w:pPr>
        <w:numPr>
          <w:ilvl w:val="0"/>
          <w:numId w:val="9"/>
        </w:numPr>
        <w:spacing w:after="0"/>
        <w:jc w:val="both"/>
      </w:pPr>
      <w:r w:rsidRPr="00DA093B">
        <w:t>2do y 3er lugar (o 4to si hay empate) reciben certificado físico; finalistas ausentes reciben certificado electrónico.</w:t>
      </w:r>
    </w:p>
    <w:p w:rsidRPr="00DA093B" w:rsidR="00DA093B" w:rsidP="00623370" w:rsidRDefault="00DA093B" w14:paraId="459E47B6" w14:textId="77777777">
      <w:pPr>
        <w:numPr>
          <w:ilvl w:val="0"/>
          <w:numId w:val="9"/>
        </w:numPr>
        <w:spacing w:after="0"/>
        <w:jc w:val="both"/>
      </w:pPr>
      <w:r w:rsidRPr="00DA093B">
        <w:t>El ganador recibe estatuilla oficial y sello distintivo; réplicas tienen costo.</w:t>
      </w:r>
    </w:p>
    <w:p w:rsidR="00DA093B" w:rsidP="0008477D" w:rsidRDefault="00DA093B" w14:paraId="217451D8" w14:textId="2524E8B5">
      <w:pPr>
        <w:jc w:val="both"/>
        <w:rPr>
          <w:b/>
          <w:bCs/>
        </w:rPr>
      </w:pPr>
      <w:r>
        <w:rPr>
          <w:b/>
          <w:bCs/>
        </w:rPr>
        <w:t>Categorias</w:t>
      </w:r>
    </w:p>
    <w:p w:rsidRPr="00DA093B" w:rsidR="00DA093B" w:rsidP="00623370" w:rsidRDefault="00DA093B" w14:paraId="5F833736" w14:textId="77777777">
      <w:pPr>
        <w:numPr>
          <w:ilvl w:val="0"/>
          <w:numId w:val="13"/>
        </w:numPr>
        <w:spacing w:after="0"/>
        <w:jc w:val="both"/>
      </w:pPr>
      <w:r w:rsidRPr="00DA093B">
        <w:rPr>
          <w:b/>
          <w:bCs/>
        </w:rPr>
        <w:t>Circular Economy (Economía Circular):</w:t>
      </w:r>
      <w:r w:rsidRPr="00DA093B">
        <w:t> modelos de producción y consumo sostenibles; reciclaje, sustitución de plásticos de un solo uso, aprovechamiento de residuos, regeneración de sistemas naturales.</w:t>
      </w:r>
    </w:p>
    <w:p w:rsidRPr="00DA093B" w:rsidR="00DA093B" w:rsidP="00623370" w:rsidRDefault="00DA093B" w14:paraId="47E9F2C0" w14:textId="77777777">
      <w:pPr>
        <w:numPr>
          <w:ilvl w:val="0"/>
          <w:numId w:val="13"/>
        </w:numPr>
        <w:spacing w:after="0"/>
        <w:jc w:val="both"/>
      </w:pPr>
      <w:r w:rsidRPr="00DA093B">
        <w:rPr>
          <w:b/>
          <w:bCs/>
        </w:rPr>
        <w:t>Finance (Finanzas):</w:t>
      </w:r>
      <w:r w:rsidRPr="00DA093B">
        <w:t> programas y mecanismos de financiamiento (bonos, fondos, créditos, incentivos, etc.) para transición ecológica, inclusión y reducción de desigualdad.</w:t>
      </w:r>
    </w:p>
    <w:p w:rsidRPr="00DA093B" w:rsidR="00DA093B" w:rsidP="00623370" w:rsidRDefault="00DA093B" w14:paraId="75128B4F" w14:textId="77777777">
      <w:pPr>
        <w:numPr>
          <w:ilvl w:val="0"/>
          <w:numId w:val="13"/>
        </w:numPr>
        <w:spacing w:after="0"/>
        <w:jc w:val="both"/>
      </w:pPr>
      <w:r w:rsidRPr="00DA093B">
        <w:rPr>
          <w:b/>
          <w:bCs/>
        </w:rPr>
        <w:t>Fresh Water (Agua Dulce):</w:t>
      </w:r>
      <w:r w:rsidRPr="00DA093B">
        <w:t> acceso a agua potable, preservación del recurso hídrico y conservación de ecosistemas de agua dulce.</w:t>
      </w:r>
    </w:p>
    <w:p w:rsidRPr="00DA093B" w:rsidR="00DA093B" w:rsidP="00623370" w:rsidRDefault="00DA093B" w14:paraId="6377548D" w14:textId="77777777">
      <w:pPr>
        <w:numPr>
          <w:ilvl w:val="0"/>
          <w:numId w:val="13"/>
        </w:numPr>
        <w:spacing w:after="0"/>
        <w:jc w:val="both"/>
      </w:pPr>
      <w:r w:rsidRPr="00DA093B">
        <w:rPr>
          <w:b/>
          <w:bCs/>
        </w:rPr>
        <w:t>Green Tech Startups:</w:t>
      </w:r>
      <w:r w:rsidRPr="00DA093B">
        <w:t> </w:t>
      </w:r>
      <w:r w:rsidRPr="00DA093B">
        <w:rPr>
          <w:b/>
          <w:bCs/>
        </w:rPr>
        <w:t>startups (&lt;5 años) con ventas iniciales</w:t>
      </w:r>
      <w:r w:rsidRPr="00DA093B">
        <w:t xml:space="preserve"> y propósito ambiental/social, innovadoras y escalables.</w:t>
      </w:r>
    </w:p>
    <w:p w:rsidRPr="00DA093B" w:rsidR="00DA093B" w:rsidP="00623370" w:rsidRDefault="00DA093B" w14:paraId="73F392FD" w14:textId="77777777">
      <w:pPr>
        <w:numPr>
          <w:ilvl w:val="0"/>
          <w:numId w:val="13"/>
        </w:numPr>
        <w:spacing w:after="0"/>
        <w:jc w:val="both"/>
      </w:pPr>
      <w:r w:rsidRPr="00DA093B">
        <w:rPr>
          <w:b/>
          <w:bCs/>
        </w:rPr>
        <w:t>Human Development (Desarrollo Humano):</w:t>
      </w:r>
      <w:r w:rsidRPr="00DA093B">
        <w:t> modelos/proyectos que reduzcan brechas de desarrollo humano y promuevan bienestar en armonía con la naturaleza.</w:t>
      </w:r>
    </w:p>
    <w:p w:rsidRPr="00DA093B" w:rsidR="00DA093B" w:rsidP="00623370" w:rsidRDefault="00DA093B" w14:paraId="625AF815" w14:textId="77777777">
      <w:pPr>
        <w:numPr>
          <w:ilvl w:val="0"/>
          <w:numId w:val="13"/>
        </w:numPr>
        <w:spacing w:after="0"/>
        <w:jc w:val="both"/>
      </w:pPr>
      <w:r w:rsidRPr="00DA093B">
        <w:rPr>
          <w:b/>
          <w:bCs/>
        </w:rPr>
        <w:t>Land (Ecosistemas Terrestres):</w:t>
      </w:r>
      <w:r w:rsidRPr="00DA093B">
        <w:t> conservación del paisaje, biodiversidad, control de tráfico ilegal y sumideros de carbono.</w:t>
      </w:r>
    </w:p>
    <w:p w:rsidRPr="00DA093B" w:rsidR="00DA093B" w:rsidP="00623370" w:rsidRDefault="00DA093B" w14:paraId="56EC275A" w14:textId="77777777">
      <w:pPr>
        <w:numPr>
          <w:ilvl w:val="0"/>
          <w:numId w:val="13"/>
        </w:numPr>
        <w:spacing w:after="0"/>
        <w:jc w:val="both"/>
      </w:pPr>
      <w:r w:rsidRPr="00DA093B">
        <w:rPr>
          <w:b/>
          <w:bCs/>
        </w:rPr>
        <w:t>Marine Ecosystems (Ecosistemas Marinos):</w:t>
      </w:r>
      <w:r w:rsidRPr="00DA093B">
        <w:t> conservación marina, economía azul, reducción de contaminación y protección de biodiversidad.</w:t>
      </w:r>
    </w:p>
    <w:p w:rsidRPr="00DA093B" w:rsidR="00DA093B" w:rsidP="00623370" w:rsidRDefault="00DA093B" w14:paraId="3CAE8CD9" w14:textId="77777777">
      <w:pPr>
        <w:numPr>
          <w:ilvl w:val="0"/>
          <w:numId w:val="13"/>
        </w:numPr>
        <w:spacing w:after="0"/>
        <w:jc w:val="both"/>
      </w:pPr>
      <w:r w:rsidRPr="00DA093B">
        <w:rPr>
          <w:b/>
          <w:bCs/>
        </w:rPr>
        <w:t>Renewable Energy (Energía Renovable):</w:t>
      </w:r>
      <w:r w:rsidRPr="00DA093B">
        <w:t> soluciones de energía limpia, confiables, bajas en emisiones y que impulsen transición energética.</w:t>
      </w:r>
    </w:p>
    <w:p w:rsidRPr="00DA093B" w:rsidR="00DA093B" w:rsidP="00623370" w:rsidRDefault="00DA093B" w14:paraId="0F5E42EB" w14:textId="77777777">
      <w:pPr>
        <w:numPr>
          <w:ilvl w:val="0"/>
          <w:numId w:val="13"/>
        </w:numPr>
        <w:spacing w:after="0"/>
        <w:jc w:val="both"/>
      </w:pPr>
      <w:r w:rsidRPr="00DA093B">
        <w:rPr>
          <w:b/>
          <w:bCs/>
        </w:rPr>
        <w:t>Resilient Cities and Communities:</w:t>
      </w:r>
      <w:r w:rsidRPr="00DA093B">
        <w:t> diseños resilientes en ciudades/comunidades para mitigar riesgos climáticos y mejorar calidad de vida.</w:t>
      </w:r>
    </w:p>
    <w:p w:rsidRPr="00DA093B" w:rsidR="00DA093B" w:rsidP="00623370" w:rsidRDefault="00DA093B" w14:paraId="2E39DBEF" w14:textId="77777777">
      <w:pPr>
        <w:numPr>
          <w:ilvl w:val="0"/>
          <w:numId w:val="13"/>
        </w:numPr>
        <w:spacing w:after="0"/>
        <w:jc w:val="both"/>
      </w:pPr>
      <w:r w:rsidRPr="00DA093B">
        <w:rPr>
          <w:b/>
          <w:bCs/>
        </w:rPr>
        <w:t>Sustainable Farming and Food Production:</w:t>
      </w:r>
      <w:r w:rsidRPr="00DA093B">
        <w:t> agricultura sostenible, cadenas de valor inclusivas, bajas en emisiones, uso eficiente de recursos y consumo responsable.</w:t>
      </w:r>
    </w:p>
    <w:p w:rsidR="00DA093B" w:rsidP="0008477D" w:rsidRDefault="007D18BF" w14:paraId="6491678D" w14:textId="0732A80D">
      <w:pPr>
        <w:jc w:val="both"/>
        <w:rPr>
          <w:b/>
          <w:bCs/>
        </w:rPr>
      </w:pPr>
      <w:r>
        <w:rPr>
          <w:b/>
          <w:bCs/>
        </w:rPr>
        <w:t>Beneficios (Top 500, finalistas y ganadores)</w:t>
      </w:r>
    </w:p>
    <w:p w:rsidRPr="007D18BF" w:rsidR="007D18BF" w:rsidP="007D18BF" w:rsidRDefault="007D18BF" w14:paraId="3B9EA984" w14:textId="77777777">
      <w:pPr>
        <w:spacing w:after="0" w:line="240" w:lineRule="auto"/>
        <w:jc w:val="both"/>
      </w:pPr>
      <w:r w:rsidRPr="007D18BF">
        <w:t>Si el proyecto está dentro de los 500 mejores:</w:t>
      </w:r>
    </w:p>
    <w:p w:rsidRPr="007D18BF" w:rsidR="007D18BF" w:rsidP="00623370" w:rsidRDefault="007D18BF" w14:paraId="50DA049E" w14:textId="77777777">
      <w:pPr>
        <w:numPr>
          <w:ilvl w:val="0"/>
          <w:numId w:val="16"/>
        </w:numPr>
        <w:spacing w:after="0" w:line="240" w:lineRule="auto"/>
        <w:jc w:val="both"/>
      </w:pPr>
      <w:r w:rsidRPr="007D18BF">
        <w:t>Certificado con aval de firma auditora (ranking general y por categoría).</w:t>
      </w:r>
    </w:p>
    <w:p w:rsidRPr="007D18BF" w:rsidR="007D18BF" w:rsidP="00623370" w:rsidRDefault="007D18BF" w14:paraId="56F00F2B" w14:textId="77777777">
      <w:pPr>
        <w:numPr>
          <w:ilvl w:val="0"/>
          <w:numId w:val="16"/>
        </w:numPr>
        <w:spacing w:after="0" w:line="240" w:lineRule="auto"/>
        <w:jc w:val="both"/>
      </w:pPr>
      <w:r w:rsidRPr="007D18BF">
        <w:t>Extracto del proyecto en evento y galería virtual (sin costo).</w:t>
      </w:r>
    </w:p>
    <w:p w:rsidRPr="007D18BF" w:rsidR="007D18BF" w:rsidP="00623370" w:rsidRDefault="007D18BF" w14:paraId="5282C26E" w14:textId="77777777">
      <w:pPr>
        <w:numPr>
          <w:ilvl w:val="0"/>
          <w:numId w:val="16"/>
        </w:numPr>
        <w:spacing w:after="0" w:line="240" w:lineRule="auto"/>
        <w:jc w:val="both"/>
      </w:pPr>
      <w:r w:rsidRPr="007D18BF">
        <w:t>Oportunidad de conectarse en reuniones comerciales/estratégicas con participantes.</w:t>
      </w:r>
    </w:p>
    <w:p w:rsidRPr="007D18BF" w:rsidR="007D18BF" w:rsidP="00623370" w:rsidRDefault="007D18BF" w14:paraId="7D69DFAE" w14:textId="77777777">
      <w:pPr>
        <w:numPr>
          <w:ilvl w:val="0"/>
          <w:numId w:val="16"/>
        </w:numPr>
        <w:spacing w:after="0" w:line="240" w:lineRule="auto"/>
        <w:jc w:val="both"/>
      </w:pPr>
      <w:r w:rsidRPr="007D18BF">
        <w:t>Acceso a la agenda social del evento.</w:t>
      </w:r>
    </w:p>
    <w:p w:rsidRPr="007D18BF" w:rsidR="007D18BF" w:rsidP="00623370" w:rsidRDefault="007D18BF" w14:paraId="61B721BA" w14:textId="77777777">
      <w:pPr>
        <w:numPr>
          <w:ilvl w:val="0"/>
          <w:numId w:val="16"/>
        </w:numPr>
        <w:spacing w:after="0" w:line="240" w:lineRule="auto"/>
        <w:jc w:val="both"/>
      </w:pPr>
      <w:r w:rsidRPr="007D18BF">
        <w:t>Sello “500 mejores” (no pierde vigencia).</w:t>
      </w:r>
    </w:p>
    <w:p w:rsidRPr="007D18BF" w:rsidR="007D18BF" w:rsidP="00623370" w:rsidRDefault="007D18BF" w14:paraId="4995BECD" w14:textId="77777777">
      <w:pPr>
        <w:numPr>
          <w:ilvl w:val="0"/>
          <w:numId w:val="16"/>
        </w:numPr>
        <w:spacing w:after="0" w:line="240" w:lineRule="auto"/>
        <w:jc w:val="both"/>
      </w:pPr>
      <w:r w:rsidRPr="007D18BF">
        <w:t>Si imágenes/material no cumplen estándar, se utilizarán imágenes de stock.</w:t>
      </w:r>
    </w:p>
    <w:p w:rsidRPr="007D18BF" w:rsidR="007D18BF" w:rsidP="007D18BF" w:rsidRDefault="007D18BF" w14:paraId="10C59D56" w14:textId="77777777">
      <w:pPr>
        <w:spacing w:after="0" w:line="240" w:lineRule="auto"/>
        <w:jc w:val="both"/>
      </w:pPr>
      <w:r w:rsidRPr="007D18BF">
        <w:t>Si el proyecto es finalista: (además de lo anterior)</w:t>
      </w:r>
    </w:p>
    <w:p w:rsidRPr="007D18BF" w:rsidR="007D18BF" w:rsidP="00623370" w:rsidRDefault="007D18BF" w14:paraId="08319E13" w14:textId="77777777">
      <w:pPr>
        <w:numPr>
          <w:ilvl w:val="0"/>
          <w:numId w:val="4"/>
        </w:numPr>
        <w:spacing w:after="0" w:line="240" w:lineRule="auto"/>
        <w:jc w:val="both"/>
      </w:pPr>
      <w:r w:rsidRPr="007D18BF">
        <w:t>Material audiovisual y/o fotográfico para difusión en redes sociales.</w:t>
      </w:r>
    </w:p>
    <w:p w:rsidRPr="007D18BF" w:rsidR="007D18BF" w:rsidP="00623370" w:rsidRDefault="007D18BF" w14:paraId="7289EA5C" w14:textId="77777777">
      <w:pPr>
        <w:numPr>
          <w:ilvl w:val="0"/>
          <w:numId w:val="4"/>
        </w:numPr>
        <w:spacing w:after="0" w:line="240" w:lineRule="auto"/>
        <w:jc w:val="both"/>
      </w:pPr>
      <w:r w:rsidRPr="007D18BF">
        <w:t>Campaña de difusión con énfasis en Iberoamérica.</w:t>
      </w:r>
    </w:p>
    <w:p w:rsidRPr="007D18BF" w:rsidR="007D18BF" w:rsidP="00623370" w:rsidRDefault="007D18BF" w14:paraId="2FF0B2C0" w14:textId="77777777">
      <w:pPr>
        <w:numPr>
          <w:ilvl w:val="0"/>
          <w:numId w:val="4"/>
        </w:numPr>
        <w:spacing w:after="0" w:line="240" w:lineRule="auto"/>
        <w:jc w:val="both"/>
      </w:pPr>
      <w:r w:rsidRPr="007D18BF">
        <w:t>Envío de información del proyecto a medios de la región.</w:t>
      </w:r>
    </w:p>
    <w:p w:rsidRPr="007D18BF" w:rsidR="007D18BF" w:rsidP="00623370" w:rsidRDefault="007D18BF" w14:paraId="400635CF" w14:textId="77777777">
      <w:pPr>
        <w:numPr>
          <w:ilvl w:val="0"/>
          <w:numId w:val="4"/>
        </w:numPr>
        <w:spacing w:after="0" w:line="240" w:lineRule="auto"/>
        <w:jc w:val="both"/>
      </w:pPr>
      <w:r w:rsidRPr="007D18BF">
        <w:t>Agenda de entrevistas con medios de comunicación.</w:t>
      </w:r>
    </w:p>
    <w:p w:rsidRPr="007D18BF" w:rsidR="007D18BF" w:rsidP="00623370" w:rsidRDefault="007D18BF" w14:paraId="494B19AB" w14:textId="77777777">
      <w:pPr>
        <w:numPr>
          <w:ilvl w:val="0"/>
          <w:numId w:val="4"/>
        </w:numPr>
        <w:spacing w:after="0" w:line="240" w:lineRule="auto"/>
        <w:jc w:val="both"/>
      </w:pPr>
      <w:r w:rsidRPr="007D18BF">
        <w:t>Agenda con organizaciones afines al proyecto.</w:t>
      </w:r>
    </w:p>
    <w:p w:rsidRPr="007D18BF" w:rsidR="007D18BF" w:rsidP="00623370" w:rsidRDefault="007D18BF" w14:paraId="61249C4C" w14:textId="77777777">
      <w:pPr>
        <w:numPr>
          <w:ilvl w:val="0"/>
          <w:numId w:val="4"/>
        </w:numPr>
        <w:spacing w:after="0" w:line="240" w:lineRule="auto"/>
        <w:jc w:val="both"/>
      </w:pPr>
      <w:r w:rsidRPr="007D18BF">
        <w:t>Sello “FINALISTA”.</w:t>
      </w:r>
    </w:p>
    <w:p w:rsidRPr="007D18BF" w:rsidR="007D18BF" w:rsidP="00623370" w:rsidRDefault="007D18BF" w14:paraId="548CEE05" w14:textId="77777777">
      <w:pPr>
        <w:numPr>
          <w:ilvl w:val="0"/>
          <w:numId w:val="4"/>
        </w:numPr>
        <w:spacing w:after="0" w:line="240" w:lineRule="auto"/>
        <w:jc w:val="both"/>
      </w:pPr>
      <w:r w:rsidRPr="007D18BF">
        <w:t>Certificado con ranking final tras evaluación del jurado internacional.</w:t>
      </w:r>
    </w:p>
    <w:p w:rsidRPr="007D18BF" w:rsidR="007D18BF" w:rsidP="007D18BF" w:rsidRDefault="007D18BF" w14:paraId="3D940A90" w14:textId="77777777">
      <w:pPr>
        <w:spacing w:after="0" w:line="240" w:lineRule="auto"/>
        <w:jc w:val="both"/>
      </w:pPr>
      <w:r w:rsidRPr="007D18BF">
        <w:t>Si el proyecto es ganador: (además de lo anterior)</w:t>
      </w:r>
    </w:p>
    <w:p w:rsidRPr="007D18BF" w:rsidR="007D18BF" w:rsidP="00623370" w:rsidRDefault="007D18BF" w14:paraId="7365FA7F" w14:textId="77777777">
      <w:pPr>
        <w:numPr>
          <w:ilvl w:val="0"/>
          <w:numId w:val="20"/>
        </w:numPr>
        <w:spacing w:after="0" w:line="240" w:lineRule="auto"/>
        <w:jc w:val="both"/>
      </w:pPr>
      <w:r w:rsidRPr="007D18BF">
        <w:t>Entrevistas con medios como ganadores de Premios Verdes.</w:t>
      </w:r>
    </w:p>
    <w:p w:rsidRPr="007D18BF" w:rsidR="007D18BF" w:rsidP="00623370" w:rsidRDefault="007D18BF" w14:paraId="2A47BF37" w14:textId="77777777">
      <w:pPr>
        <w:numPr>
          <w:ilvl w:val="0"/>
          <w:numId w:val="20"/>
        </w:numPr>
        <w:spacing w:after="0" w:line="240" w:lineRule="auto"/>
        <w:jc w:val="both"/>
      </w:pPr>
      <w:r w:rsidRPr="007D18BF">
        <w:t>Seguimiento a instituciones/puertas tocadas en el marco del evento (especialmente financieras).</w:t>
      </w:r>
    </w:p>
    <w:p w:rsidRPr="007D18BF" w:rsidR="007D18BF" w:rsidP="00623370" w:rsidRDefault="007D18BF" w14:paraId="1D7F7C2C" w14:textId="77777777">
      <w:pPr>
        <w:numPr>
          <w:ilvl w:val="0"/>
          <w:numId w:val="20"/>
        </w:numPr>
        <w:spacing w:after="0" w:line="240" w:lineRule="auto"/>
        <w:jc w:val="both"/>
      </w:pPr>
      <w:r w:rsidRPr="007D18BF">
        <w:t>Sello “Ganador” de su categoría.</w:t>
      </w:r>
    </w:p>
    <w:p w:rsidRPr="007D18BF" w:rsidR="007D18BF" w:rsidP="00623370" w:rsidRDefault="007D18BF" w14:paraId="3ECB59A2" w14:textId="77777777">
      <w:pPr>
        <w:numPr>
          <w:ilvl w:val="0"/>
          <w:numId w:val="20"/>
        </w:numPr>
        <w:spacing w:after="0" w:line="240" w:lineRule="auto"/>
        <w:jc w:val="both"/>
      </w:pPr>
      <w:r w:rsidRPr="007D18BF">
        <w:t>Certificado que acredita como ganador (primer lugar) avalado por firma auditora.</w:t>
      </w:r>
    </w:p>
    <w:p w:rsidRPr="007D18BF" w:rsidR="007D18BF" w:rsidP="00623370" w:rsidRDefault="007D18BF" w14:paraId="1A3A77CB" w14:textId="77777777">
      <w:pPr>
        <w:numPr>
          <w:ilvl w:val="0"/>
          <w:numId w:val="20"/>
        </w:numPr>
        <w:spacing w:after="0" w:line="240" w:lineRule="auto"/>
        <w:jc w:val="both"/>
      </w:pPr>
      <w:r w:rsidRPr="007D18BF">
        <w:t>Estatuilla oficial entregada en la Gala de premiación.</w:t>
      </w:r>
    </w:p>
    <w:p w:rsidRPr="007D18BF" w:rsidR="007D18BF" w:rsidP="0008477D" w:rsidRDefault="007D18BF" w14:paraId="0311D299" w14:textId="77777777">
      <w:pPr>
        <w:jc w:val="both"/>
        <w:rPr>
          <w:b/>
          <w:bCs/>
        </w:rPr>
      </w:pPr>
    </w:p>
    <w:sectPr w:rsidRPr="007D18BF" w:rsidR="007D18BF">
      <w:pgSz w:w="12240" w:h="15840" w:orient="portrait"/>
      <w:pgMar w:top="1417" w:right="1701" w:bottom="1417"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61530"/>
    <w:multiLevelType w:val="hybridMultilevel"/>
    <w:tmpl w:val="03E47D9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D2ECEC1"/>
    <w:multiLevelType w:val="hybridMultilevel"/>
    <w:tmpl w:val="FFFFFFFF"/>
    <w:lvl w:ilvl="0" w:tplc="083C5B9A">
      <w:start w:val="1"/>
      <w:numFmt w:val="bullet"/>
      <w:lvlText w:val=""/>
      <w:lvlJc w:val="left"/>
      <w:pPr>
        <w:ind w:left="720" w:hanging="360"/>
      </w:pPr>
      <w:rPr>
        <w:rFonts w:hint="default" w:ascii="Symbol" w:hAnsi="Symbol"/>
      </w:rPr>
    </w:lvl>
    <w:lvl w:ilvl="1" w:tplc="76C280FE">
      <w:start w:val="1"/>
      <w:numFmt w:val="bullet"/>
      <w:lvlText w:val="o"/>
      <w:lvlJc w:val="left"/>
      <w:pPr>
        <w:ind w:left="1440" w:hanging="360"/>
      </w:pPr>
      <w:rPr>
        <w:rFonts w:hint="default" w:ascii="Courier New" w:hAnsi="Courier New"/>
      </w:rPr>
    </w:lvl>
    <w:lvl w:ilvl="2" w:tplc="25CA0166">
      <w:start w:val="1"/>
      <w:numFmt w:val="bullet"/>
      <w:lvlText w:val=""/>
      <w:lvlJc w:val="left"/>
      <w:pPr>
        <w:ind w:left="2160" w:hanging="360"/>
      </w:pPr>
      <w:rPr>
        <w:rFonts w:hint="default" w:ascii="Wingdings" w:hAnsi="Wingdings"/>
      </w:rPr>
    </w:lvl>
    <w:lvl w:ilvl="3" w:tplc="2400975E">
      <w:start w:val="1"/>
      <w:numFmt w:val="bullet"/>
      <w:lvlText w:val=""/>
      <w:lvlJc w:val="left"/>
      <w:pPr>
        <w:ind w:left="2880" w:hanging="360"/>
      </w:pPr>
      <w:rPr>
        <w:rFonts w:hint="default" w:ascii="Symbol" w:hAnsi="Symbol"/>
      </w:rPr>
    </w:lvl>
    <w:lvl w:ilvl="4" w:tplc="608AEC88">
      <w:start w:val="1"/>
      <w:numFmt w:val="bullet"/>
      <w:lvlText w:val="o"/>
      <w:lvlJc w:val="left"/>
      <w:pPr>
        <w:ind w:left="3600" w:hanging="360"/>
      </w:pPr>
      <w:rPr>
        <w:rFonts w:hint="default" w:ascii="Courier New" w:hAnsi="Courier New"/>
      </w:rPr>
    </w:lvl>
    <w:lvl w:ilvl="5" w:tplc="AD4268D6">
      <w:start w:val="1"/>
      <w:numFmt w:val="bullet"/>
      <w:lvlText w:val=""/>
      <w:lvlJc w:val="left"/>
      <w:pPr>
        <w:ind w:left="4320" w:hanging="360"/>
      </w:pPr>
      <w:rPr>
        <w:rFonts w:hint="default" w:ascii="Wingdings" w:hAnsi="Wingdings"/>
      </w:rPr>
    </w:lvl>
    <w:lvl w:ilvl="6" w:tplc="34A89C14">
      <w:start w:val="1"/>
      <w:numFmt w:val="bullet"/>
      <w:lvlText w:val=""/>
      <w:lvlJc w:val="left"/>
      <w:pPr>
        <w:ind w:left="5040" w:hanging="360"/>
      </w:pPr>
      <w:rPr>
        <w:rFonts w:hint="default" w:ascii="Symbol" w:hAnsi="Symbol"/>
      </w:rPr>
    </w:lvl>
    <w:lvl w:ilvl="7" w:tplc="16121AD2">
      <w:start w:val="1"/>
      <w:numFmt w:val="bullet"/>
      <w:lvlText w:val="o"/>
      <w:lvlJc w:val="left"/>
      <w:pPr>
        <w:ind w:left="5760" w:hanging="360"/>
      </w:pPr>
      <w:rPr>
        <w:rFonts w:hint="default" w:ascii="Courier New" w:hAnsi="Courier New"/>
      </w:rPr>
    </w:lvl>
    <w:lvl w:ilvl="8" w:tplc="46B86346">
      <w:start w:val="1"/>
      <w:numFmt w:val="bullet"/>
      <w:lvlText w:val=""/>
      <w:lvlJc w:val="left"/>
      <w:pPr>
        <w:ind w:left="6480" w:hanging="360"/>
      </w:pPr>
      <w:rPr>
        <w:rFonts w:hint="default" w:ascii="Wingdings" w:hAnsi="Wingdings"/>
      </w:rPr>
    </w:lvl>
  </w:abstractNum>
  <w:abstractNum w:abstractNumId="2" w15:restartNumberingAfterBreak="0">
    <w:nsid w:val="10250C99"/>
    <w:multiLevelType w:val="multilevel"/>
    <w:tmpl w:val="03CACD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65E4811"/>
    <w:multiLevelType w:val="multilevel"/>
    <w:tmpl w:val="E0CCA96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B680D65"/>
    <w:multiLevelType w:val="hybridMultilevel"/>
    <w:tmpl w:val="2E86138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9376100"/>
    <w:multiLevelType w:val="hybridMultilevel"/>
    <w:tmpl w:val="FFFFFFFF"/>
    <w:lvl w:ilvl="0" w:tplc="FD8A2614">
      <w:start w:val="1"/>
      <w:numFmt w:val="bullet"/>
      <w:lvlText w:val=""/>
      <w:lvlJc w:val="left"/>
      <w:pPr>
        <w:ind w:left="720" w:hanging="360"/>
      </w:pPr>
      <w:rPr>
        <w:rFonts w:hint="default" w:ascii="Symbol" w:hAnsi="Symbol"/>
      </w:rPr>
    </w:lvl>
    <w:lvl w:ilvl="1" w:tplc="3670EEEE">
      <w:start w:val="1"/>
      <w:numFmt w:val="bullet"/>
      <w:lvlText w:val="o"/>
      <w:lvlJc w:val="left"/>
      <w:pPr>
        <w:ind w:left="1440" w:hanging="360"/>
      </w:pPr>
      <w:rPr>
        <w:rFonts w:hint="default" w:ascii="Courier New" w:hAnsi="Courier New"/>
      </w:rPr>
    </w:lvl>
    <w:lvl w:ilvl="2" w:tplc="C48A7062">
      <w:start w:val="1"/>
      <w:numFmt w:val="bullet"/>
      <w:lvlText w:val=""/>
      <w:lvlJc w:val="left"/>
      <w:pPr>
        <w:ind w:left="2160" w:hanging="360"/>
      </w:pPr>
      <w:rPr>
        <w:rFonts w:hint="default" w:ascii="Wingdings" w:hAnsi="Wingdings"/>
      </w:rPr>
    </w:lvl>
    <w:lvl w:ilvl="3" w:tplc="E5CC51E2">
      <w:start w:val="1"/>
      <w:numFmt w:val="bullet"/>
      <w:lvlText w:val=""/>
      <w:lvlJc w:val="left"/>
      <w:pPr>
        <w:ind w:left="2880" w:hanging="360"/>
      </w:pPr>
      <w:rPr>
        <w:rFonts w:hint="default" w:ascii="Symbol" w:hAnsi="Symbol"/>
      </w:rPr>
    </w:lvl>
    <w:lvl w:ilvl="4" w:tplc="D4C05AE6">
      <w:start w:val="1"/>
      <w:numFmt w:val="bullet"/>
      <w:lvlText w:val="o"/>
      <w:lvlJc w:val="left"/>
      <w:pPr>
        <w:ind w:left="3600" w:hanging="360"/>
      </w:pPr>
      <w:rPr>
        <w:rFonts w:hint="default" w:ascii="Courier New" w:hAnsi="Courier New"/>
      </w:rPr>
    </w:lvl>
    <w:lvl w:ilvl="5" w:tplc="9AC8799E">
      <w:start w:val="1"/>
      <w:numFmt w:val="bullet"/>
      <w:lvlText w:val=""/>
      <w:lvlJc w:val="left"/>
      <w:pPr>
        <w:ind w:left="4320" w:hanging="360"/>
      </w:pPr>
      <w:rPr>
        <w:rFonts w:hint="default" w:ascii="Wingdings" w:hAnsi="Wingdings"/>
      </w:rPr>
    </w:lvl>
    <w:lvl w:ilvl="6" w:tplc="279E4710">
      <w:start w:val="1"/>
      <w:numFmt w:val="bullet"/>
      <w:lvlText w:val=""/>
      <w:lvlJc w:val="left"/>
      <w:pPr>
        <w:ind w:left="5040" w:hanging="360"/>
      </w:pPr>
      <w:rPr>
        <w:rFonts w:hint="default" w:ascii="Symbol" w:hAnsi="Symbol"/>
      </w:rPr>
    </w:lvl>
    <w:lvl w:ilvl="7" w:tplc="9B860136">
      <w:start w:val="1"/>
      <w:numFmt w:val="bullet"/>
      <w:lvlText w:val="o"/>
      <w:lvlJc w:val="left"/>
      <w:pPr>
        <w:ind w:left="5760" w:hanging="360"/>
      </w:pPr>
      <w:rPr>
        <w:rFonts w:hint="default" w:ascii="Courier New" w:hAnsi="Courier New"/>
      </w:rPr>
    </w:lvl>
    <w:lvl w:ilvl="8" w:tplc="DF28C606">
      <w:start w:val="1"/>
      <w:numFmt w:val="bullet"/>
      <w:lvlText w:val=""/>
      <w:lvlJc w:val="left"/>
      <w:pPr>
        <w:ind w:left="6480" w:hanging="360"/>
      </w:pPr>
      <w:rPr>
        <w:rFonts w:hint="default" w:ascii="Wingdings" w:hAnsi="Wingdings"/>
      </w:rPr>
    </w:lvl>
  </w:abstractNum>
  <w:abstractNum w:abstractNumId="6" w15:restartNumberingAfterBreak="0">
    <w:nsid w:val="296372ED"/>
    <w:multiLevelType w:val="hybridMultilevel"/>
    <w:tmpl w:val="7AF47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C2D724A"/>
    <w:multiLevelType w:val="hybridMultilevel"/>
    <w:tmpl w:val="C5EEE1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385E2510"/>
    <w:multiLevelType w:val="hybridMultilevel"/>
    <w:tmpl w:val="13248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A962051"/>
    <w:multiLevelType w:val="multilevel"/>
    <w:tmpl w:val="F0268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63066B"/>
    <w:multiLevelType w:val="multilevel"/>
    <w:tmpl w:val="E26024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5C2A7E93"/>
    <w:multiLevelType w:val="multilevel"/>
    <w:tmpl w:val="65D2C1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D54863D"/>
    <w:multiLevelType w:val="hybridMultilevel"/>
    <w:tmpl w:val="FFFFFFFF"/>
    <w:lvl w:ilvl="0" w:tplc="F35A7F54">
      <w:start w:val="1"/>
      <w:numFmt w:val="bullet"/>
      <w:lvlText w:val=""/>
      <w:lvlJc w:val="left"/>
      <w:pPr>
        <w:ind w:left="720" w:hanging="360"/>
      </w:pPr>
      <w:rPr>
        <w:rFonts w:hint="default" w:ascii="Symbol" w:hAnsi="Symbol"/>
      </w:rPr>
    </w:lvl>
    <w:lvl w:ilvl="1" w:tplc="1B3C46C8">
      <w:start w:val="1"/>
      <w:numFmt w:val="bullet"/>
      <w:lvlText w:val="o"/>
      <w:lvlJc w:val="left"/>
      <w:pPr>
        <w:ind w:left="1440" w:hanging="360"/>
      </w:pPr>
      <w:rPr>
        <w:rFonts w:hint="default" w:ascii="Courier New" w:hAnsi="Courier New"/>
      </w:rPr>
    </w:lvl>
    <w:lvl w:ilvl="2" w:tplc="B7E8BE8C">
      <w:start w:val="1"/>
      <w:numFmt w:val="bullet"/>
      <w:lvlText w:val=""/>
      <w:lvlJc w:val="left"/>
      <w:pPr>
        <w:ind w:left="2160" w:hanging="360"/>
      </w:pPr>
      <w:rPr>
        <w:rFonts w:hint="default" w:ascii="Wingdings" w:hAnsi="Wingdings"/>
      </w:rPr>
    </w:lvl>
    <w:lvl w:ilvl="3" w:tplc="A112BE38">
      <w:start w:val="1"/>
      <w:numFmt w:val="bullet"/>
      <w:lvlText w:val=""/>
      <w:lvlJc w:val="left"/>
      <w:pPr>
        <w:ind w:left="2880" w:hanging="360"/>
      </w:pPr>
      <w:rPr>
        <w:rFonts w:hint="default" w:ascii="Symbol" w:hAnsi="Symbol"/>
      </w:rPr>
    </w:lvl>
    <w:lvl w:ilvl="4" w:tplc="F8CC7326">
      <w:start w:val="1"/>
      <w:numFmt w:val="bullet"/>
      <w:lvlText w:val="o"/>
      <w:lvlJc w:val="left"/>
      <w:pPr>
        <w:ind w:left="3600" w:hanging="360"/>
      </w:pPr>
      <w:rPr>
        <w:rFonts w:hint="default" w:ascii="Courier New" w:hAnsi="Courier New"/>
      </w:rPr>
    </w:lvl>
    <w:lvl w:ilvl="5" w:tplc="EA763D84">
      <w:start w:val="1"/>
      <w:numFmt w:val="bullet"/>
      <w:lvlText w:val=""/>
      <w:lvlJc w:val="left"/>
      <w:pPr>
        <w:ind w:left="4320" w:hanging="360"/>
      </w:pPr>
      <w:rPr>
        <w:rFonts w:hint="default" w:ascii="Wingdings" w:hAnsi="Wingdings"/>
      </w:rPr>
    </w:lvl>
    <w:lvl w:ilvl="6" w:tplc="6C60033A">
      <w:start w:val="1"/>
      <w:numFmt w:val="bullet"/>
      <w:lvlText w:val=""/>
      <w:lvlJc w:val="left"/>
      <w:pPr>
        <w:ind w:left="5040" w:hanging="360"/>
      </w:pPr>
      <w:rPr>
        <w:rFonts w:hint="default" w:ascii="Symbol" w:hAnsi="Symbol"/>
      </w:rPr>
    </w:lvl>
    <w:lvl w:ilvl="7" w:tplc="3CC4A938">
      <w:start w:val="1"/>
      <w:numFmt w:val="bullet"/>
      <w:lvlText w:val="o"/>
      <w:lvlJc w:val="left"/>
      <w:pPr>
        <w:ind w:left="5760" w:hanging="360"/>
      </w:pPr>
      <w:rPr>
        <w:rFonts w:hint="default" w:ascii="Courier New" w:hAnsi="Courier New"/>
      </w:rPr>
    </w:lvl>
    <w:lvl w:ilvl="8" w:tplc="5194EF6A">
      <w:start w:val="1"/>
      <w:numFmt w:val="bullet"/>
      <w:lvlText w:val=""/>
      <w:lvlJc w:val="left"/>
      <w:pPr>
        <w:ind w:left="6480" w:hanging="360"/>
      </w:pPr>
      <w:rPr>
        <w:rFonts w:hint="default" w:ascii="Wingdings" w:hAnsi="Wingdings"/>
      </w:rPr>
    </w:lvl>
  </w:abstractNum>
  <w:abstractNum w:abstractNumId="13" w15:restartNumberingAfterBreak="0">
    <w:nsid w:val="601422D0"/>
    <w:multiLevelType w:val="multilevel"/>
    <w:tmpl w:val="732E49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0E7FAD"/>
    <w:multiLevelType w:val="multilevel"/>
    <w:tmpl w:val="D48826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6226642"/>
    <w:multiLevelType w:val="hybridMultilevel"/>
    <w:tmpl w:val="AAB8CAB0"/>
    <w:lvl w:ilvl="0" w:tplc="5296D520">
      <w:start w:val="1"/>
      <w:numFmt w:val="decimal"/>
      <w:lvlText w:val="%1."/>
      <w:lvlJc w:val="left"/>
      <w:pPr>
        <w:ind w:left="720" w:hanging="360"/>
      </w:pPr>
      <w:rPr>
        <w:rFonts w:hint="default"/>
        <w:b w:val="0"/>
        <w:color w:val="000000" w:themeColor="text1"/>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6B579F5"/>
    <w:multiLevelType w:val="multilevel"/>
    <w:tmpl w:val="D7F21B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AA6358F"/>
    <w:multiLevelType w:val="hybridMultilevel"/>
    <w:tmpl w:val="1A3E3F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F9E5863"/>
    <w:multiLevelType w:val="multilevel"/>
    <w:tmpl w:val="420654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1120ABB"/>
    <w:multiLevelType w:val="hybridMultilevel"/>
    <w:tmpl w:val="C4243C5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751E46FF"/>
    <w:multiLevelType w:val="multilevel"/>
    <w:tmpl w:val="AE7C55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92426B4"/>
    <w:multiLevelType w:val="hybridMultilevel"/>
    <w:tmpl w:val="EFC27EB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7D6E4A20"/>
    <w:multiLevelType w:val="hybridMultilevel"/>
    <w:tmpl w:val="27C62224"/>
    <w:lvl w:ilvl="0" w:tplc="14D6D146">
      <w:start w:val="1"/>
      <w:numFmt w:val="decimal"/>
      <w:lvlText w:val="(%1)"/>
      <w:lvlJc w:val="left"/>
      <w:pPr>
        <w:ind w:left="792" w:hanging="43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4854721">
    <w:abstractNumId w:val="16"/>
  </w:num>
  <w:num w:numId="2" w16cid:durableId="1218660452">
    <w:abstractNumId w:val="19"/>
  </w:num>
  <w:num w:numId="3" w16cid:durableId="1233811054">
    <w:abstractNumId w:val="13"/>
  </w:num>
  <w:num w:numId="4" w16cid:durableId="1248609674">
    <w:abstractNumId w:val="14"/>
  </w:num>
  <w:num w:numId="5" w16cid:durableId="1329794212">
    <w:abstractNumId w:val="3"/>
  </w:num>
  <w:num w:numId="6" w16cid:durableId="1359430589">
    <w:abstractNumId w:val="1"/>
  </w:num>
  <w:num w:numId="7" w16cid:durableId="1530870375">
    <w:abstractNumId w:val="12"/>
  </w:num>
  <w:num w:numId="8" w16cid:durableId="1557424925">
    <w:abstractNumId w:val="21"/>
  </w:num>
  <w:num w:numId="9" w16cid:durableId="1587808251">
    <w:abstractNumId w:val="11"/>
  </w:num>
  <w:num w:numId="10" w16cid:durableId="1651253621">
    <w:abstractNumId w:val="7"/>
  </w:num>
  <w:num w:numId="11" w16cid:durableId="1654259799">
    <w:abstractNumId w:val="6"/>
  </w:num>
  <w:num w:numId="12" w16cid:durableId="1767187777">
    <w:abstractNumId w:val="5"/>
  </w:num>
  <w:num w:numId="13" w16cid:durableId="1922252904">
    <w:abstractNumId w:val="9"/>
  </w:num>
  <w:num w:numId="14" w16cid:durableId="2018538619">
    <w:abstractNumId w:val="2"/>
  </w:num>
  <w:num w:numId="15" w16cid:durableId="253831170">
    <w:abstractNumId w:val="22"/>
  </w:num>
  <w:num w:numId="16" w16cid:durableId="307050825">
    <w:abstractNumId w:val="20"/>
  </w:num>
  <w:num w:numId="17" w16cid:durableId="340816570">
    <w:abstractNumId w:val="17"/>
  </w:num>
  <w:num w:numId="18" w16cid:durableId="362903225">
    <w:abstractNumId w:val="10"/>
  </w:num>
  <w:num w:numId="19" w16cid:durableId="441265364">
    <w:abstractNumId w:val="0"/>
  </w:num>
  <w:num w:numId="20" w16cid:durableId="504824325">
    <w:abstractNumId w:val="18"/>
  </w:num>
  <w:num w:numId="21" w16cid:durableId="717895387">
    <w:abstractNumId w:val="4"/>
  </w:num>
  <w:num w:numId="22" w16cid:durableId="793645789">
    <w:abstractNumId w:val="15"/>
  </w:num>
  <w:num w:numId="23" w16cid:durableId="982466915">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BDC"/>
    <w:rsid w:val="00001FE3"/>
    <w:rsid w:val="00003E8A"/>
    <w:rsid w:val="00005844"/>
    <w:rsid w:val="00007F31"/>
    <w:rsid w:val="00012C70"/>
    <w:rsid w:val="00020BB5"/>
    <w:rsid w:val="00033430"/>
    <w:rsid w:val="00036D4D"/>
    <w:rsid w:val="00040C92"/>
    <w:rsid w:val="00050719"/>
    <w:rsid w:val="0005303B"/>
    <w:rsid w:val="00060083"/>
    <w:rsid w:val="00064937"/>
    <w:rsid w:val="0006CD50"/>
    <w:rsid w:val="00071D85"/>
    <w:rsid w:val="00072327"/>
    <w:rsid w:val="00076896"/>
    <w:rsid w:val="000800F5"/>
    <w:rsid w:val="00082F21"/>
    <w:rsid w:val="0008477D"/>
    <w:rsid w:val="00086090"/>
    <w:rsid w:val="0009136A"/>
    <w:rsid w:val="00092757"/>
    <w:rsid w:val="000A5405"/>
    <w:rsid w:val="000B224E"/>
    <w:rsid w:val="000B2D5F"/>
    <w:rsid w:val="000B66CF"/>
    <w:rsid w:val="000C3202"/>
    <w:rsid w:val="000E0F22"/>
    <w:rsid w:val="000E38C4"/>
    <w:rsid w:val="0010008E"/>
    <w:rsid w:val="00101E98"/>
    <w:rsid w:val="00102EF9"/>
    <w:rsid w:val="00103C7B"/>
    <w:rsid w:val="00114B34"/>
    <w:rsid w:val="00120570"/>
    <w:rsid w:val="00120C59"/>
    <w:rsid w:val="00126782"/>
    <w:rsid w:val="00134010"/>
    <w:rsid w:val="00134188"/>
    <w:rsid w:val="0013673E"/>
    <w:rsid w:val="0013714F"/>
    <w:rsid w:val="001430E2"/>
    <w:rsid w:val="00143F44"/>
    <w:rsid w:val="001448A9"/>
    <w:rsid w:val="001474D9"/>
    <w:rsid w:val="0015098B"/>
    <w:rsid w:val="001530E2"/>
    <w:rsid w:val="00154866"/>
    <w:rsid w:val="00155940"/>
    <w:rsid w:val="001560BA"/>
    <w:rsid w:val="00163960"/>
    <w:rsid w:val="00165A12"/>
    <w:rsid w:val="00177929"/>
    <w:rsid w:val="001865F3"/>
    <w:rsid w:val="0019182A"/>
    <w:rsid w:val="0019727C"/>
    <w:rsid w:val="001A09A2"/>
    <w:rsid w:val="001A2E96"/>
    <w:rsid w:val="001A647E"/>
    <w:rsid w:val="001B152D"/>
    <w:rsid w:val="001B3B44"/>
    <w:rsid w:val="001B48B5"/>
    <w:rsid w:val="001B62ED"/>
    <w:rsid w:val="001B7755"/>
    <w:rsid w:val="001B7A77"/>
    <w:rsid w:val="001C0B45"/>
    <w:rsid w:val="001C1275"/>
    <w:rsid w:val="001C3C8B"/>
    <w:rsid w:val="001C468D"/>
    <w:rsid w:val="001C783B"/>
    <w:rsid w:val="001D1921"/>
    <w:rsid w:val="001D212A"/>
    <w:rsid w:val="001D3698"/>
    <w:rsid w:val="001D3BB0"/>
    <w:rsid w:val="001D6482"/>
    <w:rsid w:val="001E0134"/>
    <w:rsid w:val="001E068F"/>
    <w:rsid w:val="001E674A"/>
    <w:rsid w:val="001F103B"/>
    <w:rsid w:val="001F3DB0"/>
    <w:rsid w:val="001F570D"/>
    <w:rsid w:val="002042AF"/>
    <w:rsid w:val="002078C9"/>
    <w:rsid w:val="00212AD5"/>
    <w:rsid w:val="00217FD6"/>
    <w:rsid w:val="00221580"/>
    <w:rsid w:val="002272DC"/>
    <w:rsid w:val="002273E5"/>
    <w:rsid w:val="00227736"/>
    <w:rsid w:val="00230190"/>
    <w:rsid w:val="00234A3E"/>
    <w:rsid w:val="00242571"/>
    <w:rsid w:val="0025092E"/>
    <w:rsid w:val="002604B7"/>
    <w:rsid w:val="002606E0"/>
    <w:rsid w:val="00260EB7"/>
    <w:rsid w:val="00262F7C"/>
    <w:rsid w:val="00264302"/>
    <w:rsid w:val="00290D29"/>
    <w:rsid w:val="00291CBF"/>
    <w:rsid w:val="002A2698"/>
    <w:rsid w:val="002C0B07"/>
    <w:rsid w:val="002C0B24"/>
    <w:rsid w:val="002D1BAB"/>
    <w:rsid w:val="002D4DD7"/>
    <w:rsid w:val="002D6C0C"/>
    <w:rsid w:val="002F16A3"/>
    <w:rsid w:val="002F62DA"/>
    <w:rsid w:val="00305155"/>
    <w:rsid w:val="0030577C"/>
    <w:rsid w:val="00306415"/>
    <w:rsid w:val="00312E82"/>
    <w:rsid w:val="0031438A"/>
    <w:rsid w:val="00315BBF"/>
    <w:rsid w:val="00316B3B"/>
    <w:rsid w:val="00321D78"/>
    <w:rsid w:val="00321D82"/>
    <w:rsid w:val="00323005"/>
    <w:rsid w:val="00324E98"/>
    <w:rsid w:val="00330C30"/>
    <w:rsid w:val="00343B3B"/>
    <w:rsid w:val="0034445E"/>
    <w:rsid w:val="003460D3"/>
    <w:rsid w:val="00355D45"/>
    <w:rsid w:val="00360C18"/>
    <w:rsid w:val="00370338"/>
    <w:rsid w:val="00376022"/>
    <w:rsid w:val="0037792B"/>
    <w:rsid w:val="00381FFE"/>
    <w:rsid w:val="0038546C"/>
    <w:rsid w:val="0039186C"/>
    <w:rsid w:val="00394C3B"/>
    <w:rsid w:val="003A0E2D"/>
    <w:rsid w:val="003B06C2"/>
    <w:rsid w:val="003B1A08"/>
    <w:rsid w:val="003B55D7"/>
    <w:rsid w:val="003B5A62"/>
    <w:rsid w:val="003B68BF"/>
    <w:rsid w:val="003C1747"/>
    <w:rsid w:val="003C74CE"/>
    <w:rsid w:val="003E4C97"/>
    <w:rsid w:val="003E6C3B"/>
    <w:rsid w:val="003E7C73"/>
    <w:rsid w:val="003F0FE3"/>
    <w:rsid w:val="003F2318"/>
    <w:rsid w:val="003F71A7"/>
    <w:rsid w:val="004039D8"/>
    <w:rsid w:val="00405F09"/>
    <w:rsid w:val="00407D58"/>
    <w:rsid w:val="00413A5E"/>
    <w:rsid w:val="00421388"/>
    <w:rsid w:val="0042180F"/>
    <w:rsid w:val="0042392F"/>
    <w:rsid w:val="00427C2E"/>
    <w:rsid w:val="00446FA2"/>
    <w:rsid w:val="004528CE"/>
    <w:rsid w:val="00452CD8"/>
    <w:rsid w:val="004533AD"/>
    <w:rsid w:val="00457AFF"/>
    <w:rsid w:val="00467BB5"/>
    <w:rsid w:val="00470721"/>
    <w:rsid w:val="00473A8D"/>
    <w:rsid w:val="0047504A"/>
    <w:rsid w:val="00477D4D"/>
    <w:rsid w:val="004816B5"/>
    <w:rsid w:val="0048358B"/>
    <w:rsid w:val="00496287"/>
    <w:rsid w:val="00496A7E"/>
    <w:rsid w:val="00497194"/>
    <w:rsid w:val="004972CF"/>
    <w:rsid w:val="0049779E"/>
    <w:rsid w:val="004A1B37"/>
    <w:rsid w:val="004A24AA"/>
    <w:rsid w:val="004A31A5"/>
    <w:rsid w:val="004A51D6"/>
    <w:rsid w:val="004A5F02"/>
    <w:rsid w:val="004B240D"/>
    <w:rsid w:val="004B5B08"/>
    <w:rsid w:val="004B7C30"/>
    <w:rsid w:val="004C0B55"/>
    <w:rsid w:val="004C2841"/>
    <w:rsid w:val="004C2AA0"/>
    <w:rsid w:val="004C3229"/>
    <w:rsid w:val="004C3D7B"/>
    <w:rsid w:val="004C7351"/>
    <w:rsid w:val="004D1B14"/>
    <w:rsid w:val="004D7E4A"/>
    <w:rsid w:val="004F353D"/>
    <w:rsid w:val="004FC501"/>
    <w:rsid w:val="00510827"/>
    <w:rsid w:val="00513DF3"/>
    <w:rsid w:val="00517088"/>
    <w:rsid w:val="005248EE"/>
    <w:rsid w:val="00527D2A"/>
    <w:rsid w:val="00532F47"/>
    <w:rsid w:val="00534E5B"/>
    <w:rsid w:val="0053644E"/>
    <w:rsid w:val="005448A2"/>
    <w:rsid w:val="00544E00"/>
    <w:rsid w:val="00545CD2"/>
    <w:rsid w:val="00551BEF"/>
    <w:rsid w:val="00555D22"/>
    <w:rsid w:val="00556958"/>
    <w:rsid w:val="0056257E"/>
    <w:rsid w:val="00564636"/>
    <w:rsid w:val="00571EBD"/>
    <w:rsid w:val="005743CE"/>
    <w:rsid w:val="00577123"/>
    <w:rsid w:val="0059208C"/>
    <w:rsid w:val="005973D6"/>
    <w:rsid w:val="005A139E"/>
    <w:rsid w:val="005A16FE"/>
    <w:rsid w:val="005C12F3"/>
    <w:rsid w:val="005C57FD"/>
    <w:rsid w:val="005D7397"/>
    <w:rsid w:val="005E33F7"/>
    <w:rsid w:val="005F1523"/>
    <w:rsid w:val="005F29EA"/>
    <w:rsid w:val="005F3D95"/>
    <w:rsid w:val="005F776F"/>
    <w:rsid w:val="006042DE"/>
    <w:rsid w:val="00606504"/>
    <w:rsid w:val="00607FD6"/>
    <w:rsid w:val="006132F4"/>
    <w:rsid w:val="006135D0"/>
    <w:rsid w:val="00620533"/>
    <w:rsid w:val="00623370"/>
    <w:rsid w:val="0062396A"/>
    <w:rsid w:val="0062609F"/>
    <w:rsid w:val="006262B3"/>
    <w:rsid w:val="006269D0"/>
    <w:rsid w:val="00630F5F"/>
    <w:rsid w:val="0065274D"/>
    <w:rsid w:val="00674D23"/>
    <w:rsid w:val="00681116"/>
    <w:rsid w:val="00682A1E"/>
    <w:rsid w:val="006903FB"/>
    <w:rsid w:val="00691585"/>
    <w:rsid w:val="00695EBE"/>
    <w:rsid w:val="00697ECD"/>
    <w:rsid w:val="006A0E31"/>
    <w:rsid w:val="006A1868"/>
    <w:rsid w:val="006A25DB"/>
    <w:rsid w:val="006A2AD9"/>
    <w:rsid w:val="006B324D"/>
    <w:rsid w:val="006B430E"/>
    <w:rsid w:val="006C1691"/>
    <w:rsid w:val="006C49A9"/>
    <w:rsid w:val="006D2A6C"/>
    <w:rsid w:val="006D348B"/>
    <w:rsid w:val="006E1046"/>
    <w:rsid w:val="006E2C35"/>
    <w:rsid w:val="006E66B2"/>
    <w:rsid w:val="006F0BDC"/>
    <w:rsid w:val="006F1424"/>
    <w:rsid w:val="006F1A51"/>
    <w:rsid w:val="006F1E37"/>
    <w:rsid w:val="006F4E4C"/>
    <w:rsid w:val="00713458"/>
    <w:rsid w:val="00720B3A"/>
    <w:rsid w:val="00724C23"/>
    <w:rsid w:val="007262BE"/>
    <w:rsid w:val="00730408"/>
    <w:rsid w:val="00732B99"/>
    <w:rsid w:val="00733FE1"/>
    <w:rsid w:val="007400A8"/>
    <w:rsid w:val="0074232F"/>
    <w:rsid w:val="00743BDD"/>
    <w:rsid w:val="00743DC4"/>
    <w:rsid w:val="0074439E"/>
    <w:rsid w:val="00746499"/>
    <w:rsid w:val="00750EB7"/>
    <w:rsid w:val="007533B3"/>
    <w:rsid w:val="00763248"/>
    <w:rsid w:val="007715E1"/>
    <w:rsid w:val="00774FD9"/>
    <w:rsid w:val="00782690"/>
    <w:rsid w:val="0078773F"/>
    <w:rsid w:val="007A0108"/>
    <w:rsid w:val="007A04D7"/>
    <w:rsid w:val="007A1658"/>
    <w:rsid w:val="007A2705"/>
    <w:rsid w:val="007A437A"/>
    <w:rsid w:val="007B1D77"/>
    <w:rsid w:val="007B633A"/>
    <w:rsid w:val="007C5D49"/>
    <w:rsid w:val="007C7A59"/>
    <w:rsid w:val="007D18BF"/>
    <w:rsid w:val="007D1BBA"/>
    <w:rsid w:val="007D2E36"/>
    <w:rsid w:val="007D3553"/>
    <w:rsid w:val="007E0C51"/>
    <w:rsid w:val="007E28B9"/>
    <w:rsid w:val="007F2C5F"/>
    <w:rsid w:val="007F2E53"/>
    <w:rsid w:val="00804DD4"/>
    <w:rsid w:val="008075B1"/>
    <w:rsid w:val="00807D18"/>
    <w:rsid w:val="00812CBF"/>
    <w:rsid w:val="0081400D"/>
    <w:rsid w:val="008148A9"/>
    <w:rsid w:val="00815776"/>
    <w:rsid w:val="008208DE"/>
    <w:rsid w:val="00826DC7"/>
    <w:rsid w:val="0083370B"/>
    <w:rsid w:val="00840B29"/>
    <w:rsid w:val="00843C44"/>
    <w:rsid w:val="008533D1"/>
    <w:rsid w:val="00853791"/>
    <w:rsid w:val="00856BBB"/>
    <w:rsid w:val="0086135E"/>
    <w:rsid w:val="00863BC5"/>
    <w:rsid w:val="00864664"/>
    <w:rsid w:val="00875CC5"/>
    <w:rsid w:val="008817D2"/>
    <w:rsid w:val="00885B23"/>
    <w:rsid w:val="00891404"/>
    <w:rsid w:val="0089600E"/>
    <w:rsid w:val="008967AD"/>
    <w:rsid w:val="00897D36"/>
    <w:rsid w:val="008A2620"/>
    <w:rsid w:val="008A673F"/>
    <w:rsid w:val="008B1D82"/>
    <w:rsid w:val="008B5A6D"/>
    <w:rsid w:val="008B77EB"/>
    <w:rsid w:val="008C183B"/>
    <w:rsid w:val="008C64BC"/>
    <w:rsid w:val="008D190E"/>
    <w:rsid w:val="008D5CF4"/>
    <w:rsid w:val="008E50F9"/>
    <w:rsid w:val="008E6592"/>
    <w:rsid w:val="008F19A4"/>
    <w:rsid w:val="008F2107"/>
    <w:rsid w:val="008F2B9D"/>
    <w:rsid w:val="008F400F"/>
    <w:rsid w:val="00900E18"/>
    <w:rsid w:val="00905912"/>
    <w:rsid w:val="00907E3C"/>
    <w:rsid w:val="009124F1"/>
    <w:rsid w:val="00914A73"/>
    <w:rsid w:val="00915C25"/>
    <w:rsid w:val="009221EF"/>
    <w:rsid w:val="00922283"/>
    <w:rsid w:val="009231A4"/>
    <w:rsid w:val="00924420"/>
    <w:rsid w:val="009246AB"/>
    <w:rsid w:val="009268D1"/>
    <w:rsid w:val="00937934"/>
    <w:rsid w:val="00941C5F"/>
    <w:rsid w:val="00944F44"/>
    <w:rsid w:val="00945A8D"/>
    <w:rsid w:val="0095078A"/>
    <w:rsid w:val="0095482C"/>
    <w:rsid w:val="00954A11"/>
    <w:rsid w:val="00955643"/>
    <w:rsid w:val="009632AB"/>
    <w:rsid w:val="00964418"/>
    <w:rsid w:val="00972315"/>
    <w:rsid w:val="00972677"/>
    <w:rsid w:val="00973726"/>
    <w:rsid w:val="00976BB4"/>
    <w:rsid w:val="00978B56"/>
    <w:rsid w:val="00981471"/>
    <w:rsid w:val="009865C8"/>
    <w:rsid w:val="00987BB6"/>
    <w:rsid w:val="00990CFC"/>
    <w:rsid w:val="00991D4A"/>
    <w:rsid w:val="00994112"/>
    <w:rsid w:val="009A6370"/>
    <w:rsid w:val="009B3FBD"/>
    <w:rsid w:val="009C0134"/>
    <w:rsid w:val="009C4DF8"/>
    <w:rsid w:val="009D4506"/>
    <w:rsid w:val="009E5BBC"/>
    <w:rsid w:val="009E60D4"/>
    <w:rsid w:val="009E7890"/>
    <w:rsid w:val="00A054EE"/>
    <w:rsid w:val="00A22380"/>
    <w:rsid w:val="00A2393E"/>
    <w:rsid w:val="00A26C53"/>
    <w:rsid w:val="00A313C5"/>
    <w:rsid w:val="00A34012"/>
    <w:rsid w:val="00A36B85"/>
    <w:rsid w:val="00A474B4"/>
    <w:rsid w:val="00A553C6"/>
    <w:rsid w:val="00A71A85"/>
    <w:rsid w:val="00A7252F"/>
    <w:rsid w:val="00A75229"/>
    <w:rsid w:val="00A911B8"/>
    <w:rsid w:val="00A9186D"/>
    <w:rsid w:val="00A931CA"/>
    <w:rsid w:val="00A932D7"/>
    <w:rsid w:val="00AA49ED"/>
    <w:rsid w:val="00AA4B3B"/>
    <w:rsid w:val="00AA6D9F"/>
    <w:rsid w:val="00AB0675"/>
    <w:rsid w:val="00AB2570"/>
    <w:rsid w:val="00AB4A97"/>
    <w:rsid w:val="00AC18A6"/>
    <w:rsid w:val="00AD5DAB"/>
    <w:rsid w:val="00AD6346"/>
    <w:rsid w:val="00AE1C17"/>
    <w:rsid w:val="00AE1D33"/>
    <w:rsid w:val="00AE31D6"/>
    <w:rsid w:val="00AF2140"/>
    <w:rsid w:val="00AF2B83"/>
    <w:rsid w:val="00B06B20"/>
    <w:rsid w:val="00B12C42"/>
    <w:rsid w:val="00B134BA"/>
    <w:rsid w:val="00B161CA"/>
    <w:rsid w:val="00B2002F"/>
    <w:rsid w:val="00B22CEE"/>
    <w:rsid w:val="00B3295A"/>
    <w:rsid w:val="00B402DA"/>
    <w:rsid w:val="00B41059"/>
    <w:rsid w:val="00B4318A"/>
    <w:rsid w:val="00B4539E"/>
    <w:rsid w:val="00B4709E"/>
    <w:rsid w:val="00B5134B"/>
    <w:rsid w:val="00B52519"/>
    <w:rsid w:val="00B53C38"/>
    <w:rsid w:val="00B72088"/>
    <w:rsid w:val="00B72B8B"/>
    <w:rsid w:val="00B73021"/>
    <w:rsid w:val="00B7307A"/>
    <w:rsid w:val="00B77CCA"/>
    <w:rsid w:val="00B80266"/>
    <w:rsid w:val="00B833EC"/>
    <w:rsid w:val="00B84333"/>
    <w:rsid w:val="00B85B4F"/>
    <w:rsid w:val="00B97591"/>
    <w:rsid w:val="00BA1CBB"/>
    <w:rsid w:val="00BB0EAB"/>
    <w:rsid w:val="00BB1C75"/>
    <w:rsid w:val="00BB249C"/>
    <w:rsid w:val="00BB5569"/>
    <w:rsid w:val="00BB5FC8"/>
    <w:rsid w:val="00BC122D"/>
    <w:rsid w:val="00BD15F8"/>
    <w:rsid w:val="00BDB12D"/>
    <w:rsid w:val="00BE3A1E"/>
    <w:rsid w:val="00BE59D8"/>
    <w:rsid w:val="00BF2070"/>
    <w:rsid w:val="00BF7774"/>
    <w:rsid w:val="00C010BA"/>
    <w:rsid w:val="00C07FA8"/>
    <w:rsid w:val="00C11C5D"/>
    <w:rsid w:val="00C13B7B"/>
    <w:rsid w:val="00C14326"/>
    <w:rsid w:val="00C16279"/>
    <w:rsid w:val="00C17E78"/>
    <w:rsid w:val="00C214FF"/>
    <w:rsid w:val="00C23F4D"/>
    <w:rsid w:val="00C26B08"/>
    <w:rsid w:val="00C314AF"/>
    <w:rsid w:val="00C50D11"/>
    <w:rsid w:val="00C56035"/>
    <w:rsid w:val="00C63216"/>
    <w:rsid w:val="00C65F8E"/>
    <w:rsid w:val="00C66D64"/>
    <w:rsid w:val="00C733F4"/>
    <w:rsid w:val="00C74901"/>
    <w:rsid w:val="00C8443D"/>
    <w:rsid w:val="00C84771"/>
    <w:rsid w:val="00C90CA9"/>
    <w:rsid w:val="00C90DFC"/>
    <w:rsid w:val="00CA31D0"/>
    <w:rsid w:val="00CB131D"/>
    <w:rsid w:val="00CB4537"/>
    <w:rsid w:val="00CB6827"/>
    <w:rsid w:val="00CB68E4"/>
    <w:rsid w:val="00CC29B8"/>
    <w:rsid w:val="00CD2175"/>
    <w:rsid w:val="00CE1742"/>
    <w:rsid w:val="00CE1D02"/>
    <w:rsid w:val="00CE78C9"/>
    <w:rsid w:val="00CF32F8"/>
    <w:rsid w:val="00D001A9"/>
    <w:rsid w:val="00D05D74"/>
    <w:rsid w:val="00D140C2"/>
    <w:rsid w:val="00D47FBC"/>
    <w:rsid w:val="00D51000"/>
    <w:rsid w:val="00D522AC"/>
    <w:rsid w:val="00D52EB5"/>
    <w:rsid w:val="00D54A7C"/>
    <w:rsid w:val="00D61CE1"/>
    <w:rsid w:val="00D707E8"/>
    <w:rsid w:val="00D722EE"/>
    <w:rsid w:val="00D72A83"/>
    <w:rsid w:val="00D73AAE"/>
    <w:rsid w:val="00D74339"/>
    <w:rsid w:val="00D74661"/>
    <w:rsid w:val="00D74824"/>
    <w:rsid w:val="00D77C7F"/>
    <w:rsid w:val="00D878CE"/>
    <w:rsid w:val="00D87F6B"/>
    <w:rsid w:val="00D90618"/>
    <w:rsid w:val="00D91A74"/>
    <w:rsid w:val="00D95F3C"/>
    <w:rsid w:val="00DA093B"/>
    <w:rsid w:val="00DA0E02"/>
    <w:rsid w:val="00DA7F0F"/>
    <w:rsid w:val="00DB27DB"/>
    <w:rsid w:val="00DC1EC5"/>
    <w:rsid w:val="00DD401E"/>
    <w:rsid w:val="00DD770C"/>
    <w:rsid w:val="00DF061C"/>
    <w:rsid w:val="00E01F48"/>
    <w:rsid w:val="00E05EC3"/>
    <w:rsid w:val="00E15FB1"/>
    <w:rsid w:val="00E172CB"/>
    <w:rsid w:val="00E30090"/>
    <w:rsid w:val="00E337F0"/>
    <w:rsid w:val="00E360C4"/>
    <w:rsid w:val="00E42C25"/>
    <w:rsid w:val="00E47364"/>
    <w:rsid w:val="00E4984D"/>
    <w:rsid w:val="00E50142"/>
    <w:rsid w:val="00E56B66"/>
    <w:rsid w:val="00E616A0"/>
    <w:rsid w:val="00E642D5"/>
    <w:rsid w:val="00E67BB2"/>
    <w:rsid w:val="00E70A2E"/>
    <w:rsid w:val="00E72119"/>
    <w:rsid w:val="00E8E715"/>
    <w:rsid w:val="00E93348"/>
    <w:rsid w:val="00E944F4"/>
    <w:rsid w:val="00E94BCA"/>
    <w:rsid w:val="00EA0A5E"/>
    <w:rsid w:val="00EB5D68"/>
    <w:rsid w:val="00EC1227"/>
    <w:rsid w:val="00EC5EAB"/>
    <w:rsid w:val="00EC7C5E"/>
    <w:rsid w:val="00ED69C4"/>
    <w:rsid w:val="00EE3DAE"/>
    <w:rsid w:val="00F02589"/>
    <w:rsid w:val="00F103DE"/>
    <w:rsid w:val="00F2005C"/>
    <w:rsid w:val="00F21139"/>
    <w:rsid w:val="00F23226"/>
    <w:rsid w:val="00F23227"/>
    <w:rsid w:val="00F23C28"/>
    <w:rsid w:val="00F240ED"/>
    <w:rsid w:val="00F2BAC0"/>
    <w:rsid w:val="00F3D407"/>
    <w:rsid w:val="00F432EF"/>
    <w:rsid w:val="00F47B9B"/>
    <w:rsid w:val="00F545F7"/>
    <w:rsid w:val="00F553E4"/>
    <w:rsid w:val="00F554BD"/>
    <w:rsid w:val="00F56247"/>
    <w:rsid w:val="00F61C0F"/>
    <w:rsid w:val="00F64479"/>
    <w:rsid w:val="00F647EB"/>
    <w:rsid w:val="00F67D76"/>
    <w:rsid w:val="00F77140"/>
    <w:rsid w:val="00F81603"/>
    <w:rsid w:val="00F87126"/>
    <w:rsid w:val="00F90BE8"/>
    <w:rsid w:val="00F922C3"/>
    <w:rsid w:val="00F92EDF"/>
    <w:rsid w:val="00F939C1"/>
    <w:rsid w:val="00F93D90"/>
    <w:rsid w:val="00F9501E"/>
    <w:rsid w:val="00F97B9C"/>
    <w:rsid w:val="00FA2FE2"/>
    <w:rsid w:val="00FA58E5"/>
    <w:rsid w:val="00FC09A4"/>
    <w:rsid w:val="00FC4C87"/>
    <w:rsid w:val="00FD0E8E"/>
    <w:rsid w:val="00FD56BB"/>
    <w:rsid w:val="00FD6056"/>
    <w:rsid w:val="00FE24A8"/>
    <w:rsid w:val="00FF43CE"/>
    <w:rsid w:val="013390DE"/>
    <w:rsid w:val="01546A8F"/>
    <w:rsid w:val="0184BAE2"/>
    <w:rsid w:val="018A6602"/>
    <w:rsid w:val="018FB971"/>
    <w:rsid w:val="01A1D9E6"/>
    <w:rsid w:val="01C4C476"/>
    <w:rsid w:val="01DEB3A1"/>
    <w:rsid w:val="022FD720"/>
    <w:rsid w:val="026A7FD2"/>
    <w:rsid w:val="02B18ACD"/>
    <w:rsid w:val="02E14AC7"/>
    <w:rsid w:val="02F3F56E"/>
    <w:rsid w:val="03156D62"/>
    <w:rsid w:val="03218890"/>
    <w:rsid w:val="03661E5B"/>
    <w:rsid w:val="03B0597D"/>
    <w:rsid w:val="03B533AC"/>
    <w:rsid w:val="03B806F2"/>
    <w:rsid w:val="03C373EF"/>
    <w:rsid w:val="03D38192"/>
    <w:rsid w:val="03E7EE96"/>
    <w:rsid w:val="03F7FD6A"/>
    <w:rsid w:val="04009C6F"/>
    <w:rsid w:val="043D4B0B"/>
    <w:rsid w:val="0482B83B"/>
    <w:rsid w:val="049E82FD"/>
    <w:rsid w:val="04BB5D03"/>
    <w:rsid w:val="04DB01FE"/>
    <w:rsid w:val="04DF2AF8"/>
    <w:rsid w:val="04F8AB77"/>
    <w:rsid w:val="0557FB3B"/>
    <w:rsid w:val="0563A966"/>
    <w:rsid w:val="0595AA68"/>
    <w:rsid w:val="05A2582A"/>
    <w:rsid w:val="05CEC095"/>
    <w:rsid w:val="05CFA3B1"/>
    <w:rsid w:val="05E64C2A"/>
    <w:rsid w:val="05F8E30B"/>
    <w:rsid w:val="05FFD42F"/>
    <w:rsid w:val="0614E93D"/>
    <w:rsid w:val="06427DAA"/>
    <w:rsid w:val="0651A88D"/>
    <w:rsid w:val="0688ABCB"/>
    <w:rsid w:val="06B39B26"/>
    <w:rsid w:val="06C47AB7"/>
    <w:rsid w:val="06E1493F"/>
    <w:rsid w:val="0708C77D"/>
    <w:rsid w:val="075412BF"/>
    <w:rsid w:val="076A542B"/>
    <w:rsid w:val="07F06FDD"/>
    <w:rsid w:val="07FAF677"/>
    <w:rsid w:val="080D34BC"/>
    <w:rsid w:val="081165F8"/>
    <w:rsid w:val="0840026D"/>
    <w:rsid w:val="08475A2F"/>
    <w:rsid w:val="086150F4"/>
    <w:rsid w:val="088D7061"/>
    <w:rsid w:val="08DBC598"/>
    <w:rsid w:val="08EB4BD2"/>
    <w:rsid w:val="09154F40"/>
    <w:rsid w:val="0942EA05"/>
    <w:rsid w:val="094ED16A"/>
    <w:rsid w:val="0A164A71"/>
    <w:rsid w:val="0A19C803"/>
    <w:rsid w:val="0A4E07D0"/>
    <w:rsid w:val="0A5995A5"/>
    <w:rsid w:val="0A9BAD86"/>
    <w:rsid w:val="0AA5C925"/>
    <w:rsid w:val="0AB25DF5"/>
    <w:rsid w:val="0AEF4942"/>
    <w:rsid w:val="0B04A9BE"/>
    <w:rsid w:val="0B0B2F6E"/>
    <w:rsid w:val="0B9C954D"/>
    <w:rsid w:val="0BD5F040"/>
    <w:rsid w:val="0BDC5FC0"/>
    <w:rsid w:val="0C0F41C7"/>
    <w:rsid w:val="0C47CAD6"/>
    <w:rsid w:val="0C8B5E4D"/>
    <w:rsid w:val="0C8ED877"/>
    <w:rsid w:val="0CA9B1A5"/>
    <w:rsid w:val="0CC7E590"/>
    <w:rsid w:val="0D1D4789"/>
    <w:rsid w:val="0D593F19"/>
    <w:rsid w:val="0D91FEC3"/>
    <w:rsid w:val="0D9513E9"/>
    <w:rsid w:val="0D97DF83"/>
    <w:rsid w:val="0DA1B155"/>
    <w:rsid w:val="0E1C1D8A"/>
    <w:rsid w:val="0E5EF007"/>
    <w:rsid w:val="0E839724"/>
    <w:rsid w:val="0E8715BD"/>
    <w:rsid w:val="0E8EBA26"/>
    <w:rsid w:val="0EBE95A8"/>
    <w:rsid w:val="0ED41044"/>
    <w:rsid w:val="0F4831F7"/>
    <w:rsid w:val="0F8567B2"/>
    <w:rsid w:val="0F87EA2B"/>
    <w:rsid w:val="0F8C2885"/>
    <w:rsid w:val="0FE3BB0D"/>
    <w:rsid w:val="1019D107"/>
    <w:rsid w:val="1041F699"/>
    <w:rsid w:val="10D2E056"/>
    <w:rsid w:val="1153244D"/>
    <w:rsid w:val="116DB88D"/>
    <w:rsid w:val="11DC6458"/>
    <w:rsid w:val="1223407C"/>
    <w:rsid w:val="1237495D"/>
    <w:rsid w:val="12650B07"/>
    <w:rsid w:val="12892989"/>
    <w:rsid w:val="12A2A4B5"/>
    <w:rsid w:val="12A82024"/>
    <w:rsid w:val="12ACACE1"/>
    <w:rsid w:val="130599BA"/>
    <w:rsid w:val="137CB45C"/>
    <w:rsid w:val="13AB0278"/>
    <w:rsid w:val="13D53753"/>
    <w:rsid w:val="1419E012"/>
    <w:rsid w:val="146F21FA"/>
    <w:rsid w:val="148C1099"/>
    <w:rsid w:val="151F1611"/>
    <w:rsid w:val="152A4BBF"/>
    <w:rsid w:val="154F8900"/>
    <w:rsid w:val="1592A6F4"/>
    <w:rsid w:val="15DE46A4"/>
    <w:rsid w:val="15FCC686"/>
    <w:rsid w:val="1617981D"/>
    <w:rsid w:val="161A1AB0"/>
    <w:rsid w:val="161FAD4D"/>
    <w:rsid w:val="163025DF"/>
    <w:rsid w:val="1649A23A"/>
    <w:rsid w:val="165DB9C5"/>
    <w:rsid w:val="169043BE"/>
    <w:rsid w:val="169520BF"/>
    <w:rsid w:val="169FE1F4"/>
    <w:rsid w:val="16DA8074"/>
    <w:rsid w:val="16EB4232"/>
    <w:rsid w:val="17225C3F"/>
    <w:rsid w:val="17320CA8"/>
    <w:rsid w:val="175854C3"/>
    <w:rsid w:val="177448AD"/>
    <w:rsid w:val="1785E1E7"/>
    <w:rsid w:val="1803C5E0"/>
    <w:rsid w:val="1809C7C0"/>
    <w:rsid w:val="180BB70C"/>
    <w:rsid w:val="1853AF55"/>
    <w:rsid w:val="1866AA7C"/>
    <w:rsid w:val="18B24475"/>
    <w:rsid w:val="1931EB41"/>
    <w:rsid w:val="1A227DAA"/>
    <w:rsid w:val="1A22F63F"/>
    <w:rsid w:val="1A2F230F"/>
    <w:rsid w:val="1A333385"/>
    <w:rsid w:val="1A5D76A6"/>
    <w:rsid w:val="1A856FE4"/>
    <w:rsid w:val="1AB15DD3"/>
    <w:rsid w:val="1ABA0901"/>
    <w:rsid w:val="1AE2056C"/>
    <w:rsid w:val="1AFD551C"/>
    <w:rsid w:val="1AFE14FE"/>
    <w:rsid w:val="1B115F62"/>
    <w:rsid w:val="1B2F744B"/>
    <w:rsid w:val="1B36054C"/>
    <w:rsid w:val="1B3B2C7E"/>
    <w:rsid w:val="1B559E4D"/>
    <w:rsid w:val="1B5A09F4"/>
    <w:rsid w:val="1BEB0E1C"/>
    <w:rsid w:val="1BF43438"/>
    <w:rsid w:val="1CBED2F9"/>
    <w:rsid w:val="1CC167F9"/>
    <w:rsid w:val="1DC81F97"/>
    <w:rsid w:val="1DD62F1A"/>
    <w:rsid w:val="1DDC35D9"/>
    <w:rsid w:val="1DE83FF9"/>
    <w:rsid w:val="1E24BB53"/>
    <w:rsid w:val="1E5BA684"/>
    <w:rsid w:val="1E5EA68E"/>
    <w:rsid w:val="1E879E43"/>
    <w:rsid w:val="1E8B4F88"/>
    <w:rsid w:val="1E8CE87C"/>
    <w:rsid w:val="1EB25B45"/>
    <w:rsid w:val="1ECD4929"/>
    <w:rsid w:val="1F129706"/>
    <w:rsid w:val="1F800DB2"/>
    <w:rsid w:val="1F9CF65A"/>
    <w:rsid w:val="1FC49810"/>
    <w:rsid w:val="1FF133DB"/>
    <w:rsid w:val="20796399"/>
    <w:rsid w:val="207EC241"/>
    <w:rsid w:val="20AB78D7"/>
    <w:rsid w:val="2131904C"/>
    <w:rsid w:val="213DDFF7"/>
    <w:rsid w:val="217CBA54"/>
    <w:rsid w:val="218B6B45"/>
    <w:rsid w:val="21CC4DAC"/>
    <w:rsid w:val="21F4090A"/>
    <w:rsid w:val="22372CBF"/>
    <w:rsid w:val="225595BC"/>
    <w:rsid w:val="22BDC8F2"/>
    <w:rsid w:val="22EA799A"/>
    <w:rsid w:val="22FC4E20"/>
    <w:rsid w:val="230255C0"/>
    <w:rsid w:val="235F3C08"/>
    <w:rsid w:val="23702149"/>
    <w:rsid w:val="23B44DAC"/>
    <w:rsid w:val="2404029E"/>
    <w:rsid w:val="24213F3F"/>
    <w:rsid w:val="24A07D99"/>
    <w:rsid w:val="24B331A3"/>
    <w:rsid w:val="24BA3982"/>
    <w:rsid w:val="24DC42DE"/>
    <w:rsid w:val="24FFB07F"/>
    <w:rsid w:val="25026EDF"/>
    <w:rsid w:val="252B2228"/>
    <w:rsid w:val="252C0192"/>
    <w:rsid w:val="2543EC59"/>
    <w:rsid w:val="25B3572D"/>
    <w:rsid w:val="25DCFDE0"/>
    <w:rsid w:val="25E5296E"/>
    <w:rsid w:val="274A2536"/>
    <w:rsid w:val="2778B592"/>
    <w:rsid w:val="27C72DB5"/>
    <w:rsid w:val="28CCF1F2"/>
    <w:rsid w:val="28F830CA"/>
    <w:rsid w:val="28FDDAA0"/>
    <w:rsid w:val="296615D4"/>
    <w:rsid w:val="29866DD1"/>
    <w:rsid w:val="29A6E37D"/>
    <w:rsid w:val="29CE8720"/>
    <w:rsid w:val="29EF8B03"/>
    <w:rsid w:val="2A0CAFE0"/>
    <w:rsid w:val="2AA1EA54"/>
    <w:rsid w:val="2AE52E6C"/>
    <w:rsid w:val="2AF6BF2F"/>
    <w:rsid w:val="2B3CAFBD"/>
    <w:rsid w:val="2B79D3DE"/>
    <w:rsid w:val="2BB49BC6"/>
    <w:rsid w:val="2BD5BF67"/>
    <w:rsid w:val="2C119CF4"/>
    <w:rsid w:val="2C20D32D"/>
    <w:rsid w:val="2C92E73C"/>
    <w:rsid w:val="2CDF76DF"/>
    <w:rsid w:val="2CFBE574"/>
    <w:rsid w:val="2D14111E"/>
    <w:rsid w:val="2E13BFCE"/>
    <w:rsid w:val="2E402D2D"/>
    <w:rsid w:val="2EADE7FB"/>
    <w:rsid w:val="2EB3E105"/>
    <w:rsid w:val="2EE5AE1E"/>
    <w:rsid w:val="2EE74BC5"/>
    <w:rsid w:val="2F3A66EB"/>
    <w:rsid w:val="2F48068A"/>
    <w:rsid w:val="2F64A2DF"/>
    <w:rsid w:val="2F6A4D7B"/>
    <w:rsid w:val="2FA54E00"/>
    <w:rsid w:val="2FE7A391"/>
    <w:rsid w:val="30ACA229"/>
    <w:rsid w:val="30C65C90"/>
    <w:rsid w:val="310F5C5C"/>
    <w:rsid w:val="315C7F13"/>
    <w:rsid w:val="3294A06A"/>
    <w:rsid w:val="32D6EF0D"/>
    <w:rsid w:val="32E41F41"/>
    <w:rsid w:val="330578B2"/>
    <w:rsid w:val="330A42FD"/>
    <w:rsid w:val="333CA895"/>
    <w:rsid w:val="3365E514"/>
    <w:rsid w:val="336654C8"/>
    <w:rsid w:val="3377183F"/>
    <w:rsid w:val="33D808EE"/>
    <w:rsid w:val="33EECEF3"/>
    <w:rsid w:val="33F22CC0"/>
    <w:rsid w:val="341A659C"/>
    <w:rsid w:val="347A1829"/>
    <w:rsid w:val="34A6140F"/>
    <w:rsid w:val="34D4DF2C"/>
    <w:rsid w:val="34EAE4E5"/>
    <w:rsid w:val="34F340DC"/>
    <w:rsid w:val="352876AA"/>
    <w:rsid w:val="3550B3AB"/>
    <w:rsid w:val="35804FA2"/>
    <w:rsid w:val="35970BEB"/>
    <w:rsid w:val="35EDBE71"/>
    <w:rsid w:val="36132407"/>
    <w:rsid w:val="3658D06A"/>
    <w:rsid w:val="367B079C"/>
    <w:rsid w:val="37046A59"/>
    <w:rsid w:val="37AC9FE8"/>
    <w:rsid w:val="37BE5BF8"/>
    <w:rsid w:val="37CA667F"/>
    <w:rsid w:val="38042245"/>
    <w:rsid w:val="38181005"/>
    <w:rsid w:val="383C52DF"/>
    <w:rsid w:val="385ABE42"/>
    <w:rsid w:val="38643545"/>
    <w:rsid w:val="3893B70C"/>
    <w:rsid w:val="38B148A8"/>
    <w:rsid w:val="38B88645"/>
    <w:rsid w:val="38CB2865"/>
    <w:rsid w:val="38D1B51D"/>
    <w:rsid w:val="38D5CBF1"/>
    <w:rsid w:val="38EF2DF3"/>
    <w:rsid w:val="390EE80C"/>
    <w:rsid w:val="390EE9DB"/>
    <w:rsid w:val="39370845"/>
    <w:rsid w:val="3946DC32"/>
    <w:rsid w:val="396E78DD"/>
    <w:rsid w:val="397FADC9"/>
    <w:rsid w:val="39BDB3A1"/>
    <w:rsid w:val="39BED1C2"/>
    <w:rsid w:val="3A49632D"/>
    <w:rsid w:val="3A54465C"/>
    <w:rsid w:val="3B26F9DD"/>
    <w:rsid w:val="3B3E20E9"/>
    <w:rsid w:val="3B528C7A"/>
    <w:rsid w:val="3B9B0A72"/>
    <w:rsid w:val="3BB5B9E2"/>
    <w:rsid w:val="3BBBBAE4"/>
    <w:rsid w:val="3BD0D94D"/>
    <w:rsid w:val="3BE17EE0"/>
    <w:rsid w:val="3C13C938"/>
    <w:rsid w:val="3C2E1FE9"/>
    <w:rsid w:val="3C90D892"/>
    <w:rsid w:val="3D3020B0"/>
    <w:rsid w:val="3D5FCE0E"/>
    <w:rsid w:val="3E0103E1"/>
    <w:rsid w:val="3E26C205"/>
    <w:rsid w:val="3E27BFDD"/>
    <w:rsid w:val="3E974247"/>
    <w:rsid w:val="3E9B09BE"/>
    <w:rsid w:val="3EA7DEC1"/>
    <w:rsid w:val="3EBADE66"/>
    <w:rsid w:val="3EF21CF2"/>
    <w:rsid w:val="3F000278"/>
    <w:rsid w:val="3F415F7C"/>
    <w:rsid w:val="3F55F46A"/>
    <w:rsid w:val="3F8B6DE7"/>
    <w:rsid w:val="3FA3A4C8"/>
    <w:rsid w:val="3FA9987E"/>
    <w:rsid w:val="3FBB8D61"/>
    <w:rsid w:val="3FF62385"/>
    <w:rsid w:val="401C1F35"/>
    <w:rsid w:val="402D717B"/>
    <w:rsid w:val="4090B5D9"/>
    <w:rsid w:val="40D99BC2"/>
    <w:rsid w:val="40DA5BE1"/>
    <w:rsid w:val="40EEE842"/>
    <w:rsid w:val="40F3EE08"/>
    <w:rsid w:val="40FC94B4"/>
    <w:rsid w:val="40FF9885"/>
    <w:rsid w:val="41287F22"/>
    <w:rsid w:val="4129241C"/>
    <w:rsid w:val="414C8812"/>
    <w:rsid w:val="415D3025"/>
    <w:rsid w:val="41795FDB"/>
    <w:rsid w:val="41A1A89A"/>
    <w:rsid w:val="41A9626A"/>
    <w:rsid w:val="4225EE9B"/>
    <w:rsid w:val="425B418E"/>
    <w:rsid w:val="42A27CA2"/>
    <w:rsid w:val="42A974C2"/>
    <w:rsid w:val="42AA12A8"/>
    <w:rsid w:val="42D68A9F"/>
    <w:rsid w:val="42E5C16A"/>
    <w:rsid w:val="42F59054"/>
    <w:rsid w:val="42F6CF78"/>
    <w:rsid w:val="431B2965"/>
    <w:rsid w:val="43A41396"/>
    <w:rsid w:val="43BE7290"/>
    <w:rsid w:val="43C708DD"/>
    <w:rsid w:val="440918D2"/>
    <w:rsid w:val="44301709"/>
    <w:rsid w:val="443254A3"/>
    <w:rsid w:val="445944A3"/>
    <w:rsid w:val="447FA7D6"/>
    <w:rsid w:val="44820807"/>
    <w:rsid w:val="44844E5B"/>
    <w:rsid w:val="44A6F858"/>
    <w:rsid w:val="44A8E5BC"/>
    <w:rsid w:val="44AD26EB"/>
    <w:rsid w:val="44B0A688"/>
    <w:rsid w:val="452E5E64"/>
    <w:rsid w:val="458993F1"/>
    <w:rsid w:val="45A063B2"/>
    <w:rsid w:val="45AB1DFE"/>
    <w:rsid w:val="45ABD1BA"/>
    <w:rsid w:val="45AE9861"/>
    <w:rsid w:val="45BE6DE3"/>
    <w:rsid w:val="45CA76A5"/>
    <w:rsid w:val="45F19B9C"/>
    <w:rsid w:val="4620F24E"/>
    <w:rsid w:val="4642B5C8"/>
    <w:rsid w:val="465A81C2"/>
    <w:rsid w:val="465CDA7A"/>
    <w:rsid w:val="465F50F6"/>
    <w:rsid w:val="46725BEB"/>
    <w:rsid w:val="4682D839"/>
    <w:rsid w:val="469DF81C"/>
    <w:rsid w:val="469FFB70"/>
    <w:rsid w:val="46E512E2"/>
    <w:rsid w:val="47081C0A"/>
    <w:rsid w:val="473C000A"/>
    <w:rsid w:val="475489EC"/>
    <w:rsid w:val="47582CED"/>
    <w:rsid w:val="47A2732C"/>
    <w:rsid w:val="47DD412A"/>
    <w:rsid w:val="48250A34"/>
    <w:rsid w:val="485E0086"/>
    <w:rsid w:val="487D618F"/>
    <w:rsid w:val="4889AB86"/>
    <w:rsid w:val="48913901"/>
    <w:rsid w:val="491B84B3"/>
    <w:rsid w:val="4957D98E"/>
    <w:rsid w:val="496C91A7"/>
    <w:rsid w:val="49E574D5"/>
    <w:rsid w:val="49F58BB8"/>
    <w:rsid w:val="4A012C65"/>
    <w:rsid w:val="4A03F29E"/>
    <w:rsid w:val="4A2A26DB"/>
    <w:rsid w:val="4A57F687"/>
    <w:rsid w:val="4A741022"/>
    <w:rsid w:val="4A8CD7A1"/>
    <w:rsid w:val="4AE1D738"/>
    <w:rsid w:val="4B52B1D3"/>
    <w:rsid w:val="4B611559"/>
    <w:rsid w:val="4B776258"/>
    <w:rsid w:val="4B7BC117"/>
    <w:rsid w:val="4BC1578E"/>
    <w:rsid w:val="4BDF4BE6"/>
    <w:rsid w:val="4BDF4CA1"/>
    <w:rsid w:val="4C038FEF"/>
    <w:rsid w:val="4C0A90DF"/>
    <w:rsid w:val="4C2AD682"/>
    <w:rsid w:val="4C3B6F9C"/>
    <w:rsid w:val="4C4A6550"/>
    <w:rsid w:val="4C4FD1E4"/>
    <w:rsid w:val="4C5EB391"/>
    <w:rsid w:val="4C5F4670"/>
    <w:rsid w:val="4C91804B"/>
    <w:rsid w:val="4C939629"/>
    <w:rsid w:val="4CA01555"/>
    <w:rsid w:val="4CA06326"/>
    <w:rsid w:val="4CAD2A02"/>
    <w:rsid w:val="4CC261CE"/>
    <w:rsid w:val="4CD20A65"/>
    <w:rsid w:val="4CF584A5"/>
    <w:rsid w:val="4D4B0D15"/>
    <w:rsid w:val="4D71F604"/>
    <w:rsid w:val="4D87993B"/>
    <w:rsid w:val="4DB27818"/>
    <w:rsid w:val="4DE24494"/>
    <w:rsid w:val="4DFB5D22"/>
    <w:rsid w:val="4E028339"/>
    <w:rsid w:val="4E0D0138"/>
    <w:rsid w:val="4E6BCA61"/>
    <w:rsid w:val="4E7B6C31"/>
    <w:rsid w:val="4E99B283"/>
    <w:rsid w:val="4EAA5718"/>
    <w:rsid w:val="4EBB0726"/>
    <w:rsid w:val="4EBF97D1"/>
    <w:rsid w:val="4EC54901"/>
    <w:rsid w:val="4EC5F7C2"/>
    <w:rsid w:val="4EE46793"/>
    <w:rsid w:val="4F26B2A3"/>
    <w:rsid w:val="4F303F9B"/>
    <w:rsid w:val="4F4F0A70"/>
    <w:rsid w:val="4F8F34E6"/>
    <w:rsid w:val="4FB2A853"/>
    <w:rsid w:val="4FDCE7AC"/>
    <w:rsid w:val="500EE491"/>
    <w:rsid w:val="5061F926"/>
    <w:rsid w:val="50AF494D"/>
    <w:rsid w:val="50C4EAF3"/>
    <w:rsid w:val="50EBC832"/>
    <w:rsid w:val="510FA9E0"/>
    <w:rsid w:val="513C2F2F"/>
    <w:rsid w:val="5151E82C"/>
    <w:rsid w:val="5160F97D"/>
    <w:rsid w:val="5180F0F5"/>
    <w:rsid w:val="518CFE0F"/>
    <w:rsid w:val="51980AE2"/>
    <w:rsid w:val="51F37497"/>
    <w:rsid w:val="51F818A0"/>
    <w:rsid w:val="522C4BE2"/>
    <w:rsid w:val="523E2814"/>
    <w:rsid w:val="5258BC41"/>
    <w:rsid w:val="525DAAA8"/>
    <w:rsid w:val="52619810"/>
    <w:rsid w:val="52717C3A"/>
    <w:rsid w:val="52D322D8"/>
    <w:rsid w:val="52EAFC26"/>
    <w:rsid w:val="531965AD"/>
    <w:rsid w:val="5337151C"/>
    <w:rsid w:val="533833AB"/>
    <w:rsid w:val="5349BEFE"/>
    <w:rsid w:val="53589E75"/>
    <w:rsid w:val="5422DDBB"/>
    <w:rsid w:val="543ABCBA"/>
    <w:rsid w:val="544A39DA"/>
    <w:rsid w:val="545AD67E"/>
    <w:rsid w:val="54762D2D"/>
    <w:rsid w:val="54B09A5C"/>
    <w:rsid w:val="54BDA160"/>
    <w:rsid w:val="55536ABA"/>
    <w:rsid w:val="5556E5CC"/>
    <w:rsid w:val="55582C04"/>
    <w:rsid w:val="55778CD5"/>
    <w:rsid w:val="55926FAB"/>
    <w:rsid w:val="55A7BC51"/>
    <w:rsid w:val="55B51047"/>
    <w:rsid w:val="55D47121"/>
    <w:rsid w:val="55EEB125"/>
    <w:rsid w:val="560C977E"/>
    <w:rsid w:val="5637DE2F"/>
    <w:rsid w:val="56388D75"/>
    <w:rsid w:val="568AD60D"/>
    <w:rsid w:val="56A80236"/>
    <w:rsid w:val="56C15F02"/>
    <w:rsid w:val="56C7E5E2"/>
    <w:rsid w:val="574ECD30"/>
    <w:rsid w:val="57520CEC"/>
    <w:rsid w:val="5787AF00"/>
    <w:rsid w:val="57976D7D"/>
    <w:rsid w:val="57AA4C74"/>
    <w:rsid w:val="57B2011B"/>
    <w:rsid w:val="5822CDFC"/>
    <w:rsid w:val="5832ABB7"/>
    <w:rsid w:val="5889E33D"/>
    <w:rsid w:val="5890561E"/>
    <w:rsid w:val="5891237F"/>
    <w:rsid w:val="58AF1F62"/>
    <w:rsid w:val="58D520E3"/>
    <w:rsid w:val="5920EB60"/>
    <w:rsid w:val="59B309F4"/>
    <w:rsid w:val="59BF8B17"/>
    <w:rsid w:val="59C9C7C2"/>
    <w:rsid w:val="59E5EF82"/>
    <w:rsid w:val="5A08D660"/>
    <w:rsid w:val="5A189482"/>
    <w:rsid w:val="5A2C175A"/>
    <w:rsid w:val="5A420160"/>
    <w:rsid w:val="5A5C6619"/>
    <w:rsid w:val="5AB7AE0D"/>
    <w:rsid w:val="5AC4B4E4"/>
    <w:rsid w:val="5AEA4C2E"/>
    <w:rsid w:val="5B3049BD"/>
    <w:rsid w:val="5B93167D"/>
    <w:rsid w:val="5BC670ED"/>
    <w:rsid w:val="5C055BA1"/>
    <w:rsid w:val="5C347838"/>
    <w:rsid w:val="5C3E0F23"/>
    <w:rsid w:val="5CA1B56F"/>
    <w:rsid w:val="5CC1442D"/>
    <w:rsid w:val="5CF2B435"/>
    <w:rsid w:val="5D02FE8E"/>
    <w:rsid w:val="5D556C70"/>
    <w:rsid w:val="5DD56635"/>
    <w:rsid w:val="5E35331E"/>
    <w:rsid w:val="5E4D3CED"/>
    <w:rsid w:val="5E7FBD98"/>
    <w:rsid w:val="5E9FD3F5"/>
    <w:rsid w:val="5EC51F11"/>
    <w:rsid w:val="5EEAA12F"/>
    <w:rsid w:val="5F101C7A"/>
    <w:rsid w:val="5F425A92"/>
    <w:rsid w:val="5FBEAAC3"/>
    <w:rsid w:val="5FD1FF66"/>
    <w:rsid w:val="5FEEA1AC"/>
    <w:rsid w:val="60440079"/>
    <w:rsid w:val="609491EC"/>
    <w:rsid w:val="60977EF2"/>
    <w:rsid w:val="60AE2C6E"/>
    <w:rsid w:val="60BFA799"/>
    <w:rsid w:val="60C8918E"/>
    <w:rsid w:val="60EBE468"/>
    <w:rsid w:val="61284B69"/>
    <w:rsid w:val="6147594E"/>
    <w:rsid w:val="6176E84E"/>
    <w:rsid w:val="61971EF8"/>
    <w:rsid w:val="619905F2"/>
    <w:rsid w:val="61F4A089"/>
    <w:rsid w:val="61FBB93B"/>
    <w:rsid w:val="620ED2EB"/>
    <w:rsid w:val="62188110"/>
    <w:rsid w:val="6237C9D2"/>
    <w:rsid w:val="62400083"/>
    <w:rsid w:val="62A49BF0"/>
    <w:rsid w:val="62C2AA4E"/>
    <w:rsid w:val="62F7FF75"/>
    <w:rsid w:val="62F92561"/>
    <w:rsid w:val="63173A6A"/>
    <w:rsid w:val="63278687"/>
    <w:rsid w:val="63723453"/>
    <w:rsid w:val="6377D9DB"/>
    <w:rsid w:val="638C3B70"/>
    <w:rsid w:val="63B2A605"/>
    <w:rsid w:val="640541F2"/>
    <w:rsid w:val="640A30F3"/>
    <w:rsid w:val="6427C7D5"/>
    <w:rsid w:val="64777A65"/>
    <w:rsid w:val="64823D1C"/>
    <w:rsid w:val="64BF157B"/>
    <w:rsid w:val="64ED3F75"/>
    <w:rsid w:val="64F5504B"/>
    <w:rsid w:val="6516F895"/>
    <w:rsid w:val="65620F6B"/>
    <w:rsid w:val="659F6B5F"/>
    <w:rsid w:val="65D80202"/>
    <w:rsid w:val="65ED20AB"/>
    <w:rsid w:val="660C7F63"/>
    <w:rsid w:val="6650A9D5"/>
    <w:rsid w:val="669D5067"/>
    <w:rsid w:val="66AF8143"/>
    <w:rsid w:val="66B6A144"/>
    <w:rsid w:val="66D92501"/>
    <w:rsid w:val="66E22A6E"/>
    <w:rsid w:val="66FCD884"/>
    <w:rsid w:val="6704EF40"/>
    <w:rsid w:val="6706CF7C"/>
    <w:rsid w:val="67618EDE"/>
    <w:rsid w:val="67941076"/>
    <w:rsid w:val="67E38542"/>
    <w:rsid w:val="67E51393"/>
    <w:rsid w:val="68156384"/>
    <w:rsid w:val="68452DA0"/>
    <w:rsid w:val="684AAC8E"/>
    <w:rsid w:val="68A5CF2B"/>
    <w:rsid w:val="68AFCB2B"/>
    <w:rsid w:val="68D2073B"/>
    <w:rsid w:val="6930A649"/>
    <w:rsid w:val="6995F0CC"/>
    <w:rsid w:val="69A4DC28"/>
    <w:rsid w:val="69ACE7F9"/>
    <w:rsid w:val="69BD81FF"/>
    <w:rsid w:val="69D92101"/>
    <w:rsid w:val="6A029861"/>
    <w:rsid w:val="6A114006"/>
    <w:rsid w:val="6A1F6FE7"/>
    <w:rsid w:val="6A20CC64"/>
    <w:rsid w:val="6A3F31B2"/>
    <w:rsid w:val="6A7CFC6E"/>
    <w:rsid w:val="6A9C089C"/>
    <w:rsid w:val="6AC20CC0"/>
    <w:rsid w:val="6AD55552"/>
    <w:rsid w:val="6B8349F0"/>
    <w:rsid w:val="6B9A000A"/>
    <w:rsid w:val="6BED99B4"/>
    <w:rsid w:val="6C620393"/>
    <w:rsid w:val="6C726207"/>
    <w:rsid w:val="6CAEADD5"/>
    <w:rsid w:val="6CEB2C5C"/>
    <w:rsid w:val="6D3174FD"/>
    <w:rsid w:val="6D55AC75"/>
    <w:rsid w:val="6D5B07D9"/>
    <w:rsid w:val="6D9672A6"/>
    <w:rsid w:val="6DAE8BC5"/>
    <w:rsid w:val="6DB6F243"/>
    <w:rsid w:val="6E000CC8"/>
    <w:rsid w:val="6E050D60"/>
    <w:rsid w:val="6E389C95"/>
    <w:rsid w:val="6E675A89"/>
    <w:rsid w:val="6EA7E24C"/>
    <w:rsid w:val="6ED35396"/>
    <w:rsid w:val="6EEA1D08"/>
    <w:rsid w:val="6EEA34C4"/>
    <w:rsid w:val="6EF049DD"/>
    <w:rsid w:val="6F06E422"/>
    <w:rsid w:val="6F470AEF"/>
    <w:rsid w:val="6F7B7EAA"/>
    <w:rsid w:val="7007F993"/>
    <w:rsid w:val="702D0C35"/>
    <w:rsid w:val="706724C5"/>
    <w:rsid w:val="70CCA4DA"/>
    <w:rsid w:val="70D11D1B"/>
    <w:rsid w:val="70E25DDB"/>
    <w:rsid w:val="714BCB01"/>
    <w:rsid w:val="71B4C043"/>
    <w:rsid w:val="71D7D6CC"/>
    <w:rsid w:val="71E4219F"/>
    <w:rsid w:val="722DFBAE"/>
    <w:rsid w:val="724F2D78"/>
    <w:rsid w:val="726181A6"/>
    <w:rsid w:val="72B33792"/>
    <w:rsid w:val="730E6911"/>
    <w:rsid w:val="7322CC25"/>
    <w:rsid w:val="73440274"/>
    <w:rsid w:val="73441FB6"/>
    <w:rsid w:val="7346284D"/>
    <w:rsid w:val="73B3839D"/>
    <w:rsid w:val="73B8101B"/>
    <w:rsid w:val="73B93352"/>
    <w:rsid w:val="740852BD"/>
    <w:rsid w:val="740E40AD"/>
    <w:rsid w:val="74775D62"/>
    <w:rsid w:val="74F9A646"/>
    <w:rsid w:val="7513290A"/>
    <w:rsid w:val="7580EC21"/>
    <w:rsid w:val="75EB374F"/>
    <w:rsid w:val="768AF333"/>
    <w:rsid w:val="769E33A1"/>
    <w:rsid w:val="76AFE3DB"/>
    <w:rsid w:val="76CA3D60"/>
    <w:rsid w:val="76E0F944"/>
    <w:rsid w:val="772E76B9"/>
    <w:rsid w:val="77478B07"/>
    <w:rsid w:val="7759C934"/>
    <w:rsid w:val="77A0C06B"/>
    <w:rsid w:val="77A200E8"/>
    <w:rsid w:val="77A695FB"/>
    <w:rsid w:val="77BABD8D"/>
    <w:rsid w:val="77E7470F"/>
    <w:rsid w:val="77EB9FEB"/>
    <w:rsid w:val="77F88E46"/>
    <w:rsid w:val="7804C9DA"/>
    <w:rsid w:val="783B17E6"/>
    <w:rsid w:val="7866BF7E"/>
    <w:rsid w:val="786EB1A0"/>
    <w:rsid w:val="7889FAA6"/>
    <w:rsid w:val="78A9663F"/>
    <w:rsid w:val="792E5CED"/>
    <w:rsid w:val="794428D0"/>
    <w:rsid w:val="79552776"/>
    <w:rsid w:val="7957C62F"/>
    <w:rsid w:val="7A0E0A25"/>
    <w:rsid w:val="7A783008"/>
    <w:rsid w:val="7AA982F3"/>
    <w:rsid w:val="7AC6D733"/>
    <w:rsid w:val="7AD2753A"/>
    <w:rsid w:val="7AF8AD52"/>
    <w:rsid w:val="7BA0E06C"/>
    <w:rsid w:val="7BB4324D"/>
    <w:rsid w:val="7C4202E1"/>
    <w:rsid w:val="7C58E17E"/>
    <w:rsid w:val="7C7102B5"/>
    <w:rsid w:val="7C85DCF7"/>
    <w:rsid w:val="7C8A0252"/>
    <w:rsid w:val="7CA71FD8"/>
    <w:rsid w:val="7CB3FBA1"/>
    <w:rsid w:val="7CBB49C2"/>
    <w:rsid w:val="7CCB5D85"/>
    <w:rsid w:val="7CDAB25C"/>
    <w:rsid w:val="7CF7FBAA"/>
    <w:rsid w:val="7D945CDD"/>
    <w:rsid w:val="7DD65AF3"/>
    <w:rsid w:val="7DDE2F8A"/>
    <w:rsid w:val="7DFD49FB"/>
    <w:rsid w:val="7E1DA0E6"/>
    <w:rsid w:val="7EE624FC"/>
    <w:rsid w:val="7F03B1D0"/>
    <w:rsid w:val="7F0612EF"/>
    <w:rsid w:val="7F220362"/>
    <w:rsid w:val="7F3F219A"/>
    <w:rsid w:val="7FCEE55E"/>
    <w:rsid w:val="7FD3C11E"/>
    <w:rsid w:val="7FEAA3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4E61E65"/>
  <w15:chartTrackingRefBased/>
  <w15:docId w15:val="{510E5616-BBB3-43F7-A6C7-8D7C4A10AA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006F0BD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uiPriority w:val="9"/>
    <w:semiHidden/>
    <w:unhideWhenUsed/>
    <w:qFormat/>
    <w:rsid w:val="006F0BD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006F0B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6F0B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6F0B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6F0B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6F0B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6F0B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6F0BD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F0BDC"/>
    <w:pPr>
      <w:ind w:left="720"/>
      <w:contextualSpacing/>
    </w:pPr>
  </w:style>
  <w:style w:type="character" w:styleId="IntenseEmphasis">
    <w:name w:val="Intense Emphasis"/>
    <w:basedOn w:val="DefaultParagraphFont"/>
    <w:uiPriority w:val="21"/>
    <w:qFormat/>
    <w:rsid w:val="006F0BDC"/>
    <w:rPr>
      <w:i/>
      <w:iCs/>
      <w:color w:val="0F4761" w:themeColor="accent1" w:themeShade="BF"/>
    </w:rPr>
  </w:style>
  <w:style w:type="character" w:styleId="IntenseReference">
    <w:name w:val="Intense Reference"/>
    <w:basedOn w:val="DefaultParagraphFont"/>
    <w:uiPriority w:val="32"/>
    <w:qFormat/>
    <w:rsid w:val="006F0BDC"/>
    <w:rPr>
      <w:b/>
      <w:bCs/>
      <w:smallCaps/>
      <w:color w:val="0F4761" w:themeColor="accent1" w:themeShade="BF"/>
      <w:spacing w:val="5"/>
    </w:rPr>
  </w:style>
  <w:style w:type="paragraph" w:styleId="CommentText">
    <w:name w:val="Comment Text"/>
    <w:basedOn w:val="Normal"/>
    <w:link w:val="CommentTextChar"/>
    <w:uiPriority w:val="99"/>
    <w:semiHidden/>
    <w:unhideWhenUsed/>
    <w:rsid w:val="00623370"/>
    <w:pPr>
      <w:spacing w:line="240" w:lineRule="auto"/>
    </w:pPr>
    <w:rPr>
      <w:sz w:val="20"/>
      <w:szCs w:val="20"/>
    </w:rPr>
  </w:style>
  <w:style w:type="character" w:styleId="CommentTextChar" w:customStyle="1">
    <w:name w:val="Comment Text Char"/>
    <w:basedOn w:val="DefaultParagraphFont"/>
    <w:link w:val="CommentText"/>
    <w:uiPriority w:val="99"/>
    <w:semiHidden/>
    <w:rsid w:val="00623370"/>
    <w:rPr>
      <w:sz w:val="20"/>
      <w:szCs w:val="20"/>
    </w:rPr>
  </w:style>
  <w:style w:type="character" w:styleId="CommentReference">
    <w:name w:val="Comment Reference"/>
    <w:basedOn w:val="DefaultParagraphFont"/>
    <w:uiPriority w:val="99"/>
    <w:semiHidden/>
    <w:unhideWhenUsed/>
    <w:rPr>
      <w:sz w:val="16"/>
      <w:szCs w:val="16"/>
    </w:rPr>
  </w:style>
  <w:style w:type="character" w:styleId="Ttulo1Car" w:customStyle="1">
    <w:name w:val="Título 1 Car"/>
    <w:basedOn w:val="DefaultParagraphFont"/>
    <w:uiPriority w:val="9"/>
    <w:rsid w:val="00623370"/>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DefaultParagraphFont"/>
    <w:uiPriority w:val="9"/>
    <w:semiHidden/>
    <w:rsid w:val="00623370"/>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DefaultParagraphFont"/>
    <w:uiPriority w:val="9"/>
    <w:rsid w:val="00623370"/>
    <w:rPr>
      <w:rFonts w:eastAsiaTheme="majorEastAsia" w:cstheme="majorBidi"/>
      <w:color w:val="0F4761" w:themeColor="accent1" w:themeShade="BF"/>
      <w:sz w:val="28"/>
      <w:szCs w:val="28"/>
    </w:rPr>
  </w:style>
  <w:style w:type="character" w:styleId="Ttulo4Car" w:customStyle="1">
    <w:name w:val="Título 4 Car"/>
    <w:basedOn w:val="DefaultParagraphFont"/>
    <w:uiPriority w:val="9"/>
    <w:semiHidden/>
    <w:rsid w:val="00623370"/>
    <w:rPr>
      <w:rFonts w:eastAsiaTheme="majorEastAsia" w:cstheme="majorBidi"/>
      <w:i/>
      <w:iCs/>
      <w:color w:val="0F4761" w:themeColor="accent1" w:themeShade="BF"/>
    </w:rPr>
  </w:style>
  <w:style w:type="character" w:styleId="Ttulo5Car" w:customStyle="1">
    <w:name w:val="Título 5 Car"/>
    <w:basedOn w:val="DefaultParagraphFont"/>
    <w:uiPriority w:val="9"/>
    <w:semiHidden/>
    <w:rsid w:val="00623370"/>
    <w:rPr>
      <w:rFonts w:eastAsiaTheme="majorEastAsia" w:cstheme="majorBidi"/>
      <w:color w:val="0F4761" w:themeColor="accent1" w:themeShade="BF"/>
    </w:rPr>
  </w:style>
  <w:style w:type="character" w:styleId="Ttulo6Car" w:customStyle="1">
    <w:name w:val="Título 6 Car"/>
    <w:basedOn w:val="DefaultParagraphFont"/>
    <w:uiPriority w:val="9"/>
    <w:semiHidden/>
    <w:rsid w:val="00623370"/>
    <w:rPr>
      <w:rFonts w:eastAsiaTheme="majorEastAsia" w:cstheme="majorBidi"/>
      <w:i/>
      <w:iCs/>
      <w:color w:val="595959" w:themeColor="text1" w:themeTint="A6"/>
    </w:rPr>
  </w:style>
  <w:style w:type="character" w:styleId="Ttulo7Car" w:customStyle="1">
    <w:name w:val="Título 7 Car"/>
    <w:basedOn w:val="DefaultParagraphFont"/>
    <w:uiPriority w:val="9"/>
    <w:semiHidden/>
    <w:rsid w:val="00623370"/>
    <w:rPr>
      <w:rFonts w:eastAsiaTheme="majorEastAsia" w:cstheme="majorBidi"/>
      <w:color w:val="595959" w:themeColor="text1" w:themeTint="A6"/>
    </w:rPr>
  </w:style>
  <w:style w:type="character" w:styleId="Ttulo8Car" w:customStyle="1">
    <w:name w:val="Título 8 Car"/>
    <w:basedOn w:val="DefaultParagraphFont"/>
    <w:uiPriority w:val="9"/>
    <w:semiHidden/>
    <w:rsid w:val="00623370"/>
    <w:rPr>
      <w:rFonts w:eastAsiaTheme="majorEastAsia" w:cstheme="majorBidi"/>
      <w:i/>
      <w:iCs/>
      <w:color w:val="272727" w:themeColor="text1" w:themeTint="D8"/>
    </w:rPr>
  </w:style>
  <w:style w:type="character" w:styleId="Ttulo9Car" w:customStyle="1">
    <w:name w:val="Título 9 Car"/>
    <w:basedOn w:val="DefaultParagraphFont"/>
    <w:uiPriority w:val="9"/>
    <w:semiHidden/>
    <w:rsid w:val="00623370"/>
    <w:rPr>
      <w:rFonts w:eastAsiaTheme="majorEastAsia" w:cstheme="majorBidi"/>
      <w:color w:val="272727" w:themeColor="text1" w:themeTint="D8"/>
    </w:rPr>
  </w:style>
  <w:style w:type="character" w:styleId="TtuloCar" w:customStyle="1">
    <w:name w:val="Título Car"/>
    <w:basedOn w:val="DefaultParagraphFont"/>
    <w:uiPriority w:val="10"/>
    <w:rsid w:val="00623370"/>
    <w:rPr>
      <w:rFonts w:asciiTheme="majorHAnsi" w:hAnsiTheme="majorHAnsi" w:eastAsiaTheme="majorEastAsia" w:cstheme="majorBidi"/>
      <w:spacing w:val="-10"/>
      <w:kern w:val="28"/>
      <w:sz w:val="56"/>
      <w:szCs w:val="56"/>
    </w:rPr>
  </w:style>
  <w:style w:type="character" w:styleId="SubttuloCar" w:customStyle="1">
    <w:name w:val="Subtítulo Car"/>
    <w:basedOn w:val="DefaultParagraphFont"/>
    <w:uiPriority w:val="11"/>
    <w:rsid w:val="00623370"/>
    <w:rPr>
      <w:rFonts w:eastAsiaTheme="majorEastAsia" w:cstheme="majorBidi"/>
      <w:color w:val="595959" w:themeColor="text1" w:themeTint="A6"/>
      <w:spacing w:val="15"/>
      <w:sz w:val="28"/>
      <w:szCs w:val="28"/>
    </w:rPr>
  </w:style>
  <w:style w:type="character" w:styleId="CitaCar" w:customStyle="1">
    <w:name w:val="Cita Car"/>
    <w:basedOn w:val="DefaultParagraphFont"/>
    <w:uiPriority w:val="29"/>
    <w:rsid w:val="00623370"/>
    <w:rPr>
      <w:i/>
      <w:iCs/>
      <w:color w:val="404040" w:themeColor="text1" w:themeTint="BF"/>
    </w:rPr>
  </w:style>
  <w:style w:type="character" w:styleId="CitadestacadaCar" w:customStyle="1">
    <w:name w:val="Cita destacada Car"/>
    <w:basedOn w:val="DefaultParagraphFont"/>
    <w:uiPriority w:val="30"/>
    <w:rsid w:val="00623370"/>
    <w:rPr>
      <w:i/>
      <w:iCs/>
      <w:color w:val="0F4761" w:themeColor="accent1" w:themeShade="BF"/>
    </w:rPr>
  </w:style>
  <w:style w:type="character" w:styleId="TextocomentarioCar" w:customStyle="1">
    <w:name w:val="Texto comentario Car"/>
    <w:basedOn w:val="DefaultParagraphFont"/>
    <w:uiPriority w:val="99"/>
    <w:rsid w:val="00623370"/>
    <w:rPr>
      <w:sz w:val="20"/>
      <w:szCs w:val="20"/>
    </w:rPr>
  </w:style>
  <w:style w:type="character" w:styleId="AsuntodelcomentarioCar" w:customStyle="1">
    <w:name w:val="Asunto del comentario Car"/>
    <w:basedOn w:val="TextocomentarioCar"/>
    <w:uiPriority w:val="99"/>
    <w:semiHidden/>
    <w:rsid w:val="00623370"/>
    <w:rPr>
      <w:b/>
      <w:bCs/>
      <w:sz w:val="20"/>
      <w:szCs w:val="20"/>
    </w:rPr>
  </w:style>
  <w:style w:type="character" w:styleId="Hyperlink">
    <w:uiPriority w:val="99"/>
    <w:name w:val="Hyperlink"/>
    <w:basedOn w:val="DefaultParagraphFont"/>
    <w:unhideWhenUsed/>
    <w:rsid w:val="3893B70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4.png" Id="rId8" /><Relationship Type="http://schemas.openxmlformats.org/officeDocument/2006/relationships/image" Target="media/image9.png" Id="rId13" /><Relationship Type="http://schemas.openxmlformats.org/officeDocument/2006/relationships/settings" Target="settings.xml" Id="rId3" /><Relationship Type="http://schemas.openxmlformats.org/officeDocument/2006/relationships/image" Target="media/image13.png" Id="rId21" /><Relationship Type="http://schemas.openxmlformats.org/officeDocument/2006/relationships/image" Target="media/image3.png" Id="rId7" /><Relationship Type="http://schemas.openxmlformats.org/officeDocument/2006/relationships/image" Target="media/image8.png" Id="rId12" /><Relationship Type="http://schemas.microsoft.com/office/2016/09/relationships/commentsIds" Target="commentsIds.xml" Id="rId17" /><Relationship Type="http://schemas.openxmlformats.org/officeDocument/2006/relationships/image" Target="media/image17.png" Id="rId25" /><Relationship Type="http://schemas.openxmlformats.org/officeDocument/2006/relationships/styles" Target="styles.xml" Id="rId2" /><Relationship Type="http://schemas.microsoft.com/office/2011/relationships/commentsExtended" Target="commentsExtended.xml" Id="rId16" /><Relationship Type="http://schemas.openxmlformats.org/officeDocument/2006/relationships/image" Target="media/image12.png" Id="rId20" /><Relationship Type="http://schemas.openxmlformats.org/officeDocument/2006/relationships/numbering" Target="numbering.xml" Id="rId1" /><Relationship Type="http://schemas.openxmlformats.org/officeDocument/2006/relationships/image" Target="media/image2.svg" Id="rId6" /><Relationship Type="http://schemas.openxmlformats.org/officeDocument/2006/relationships/image" Target="media/image7.png" Id="rId11" /><Relationship Type="http://schemas.openxmlformats.org/officeDocument/2006/relationships/image" Target="media/image16.png" Id="rId24" /><Relationship Type="http://schemas.openxmlformats.org/officeDocument/2006/relationships/theme" Target="theme/theme1.xml" Id="rId32" /><Relationship Type="http://schemas.openxmlformats.org/officeDocument/2006/relationships/image" Target="media/image1.png" Id="rId5" /><Relationship Type="http://schemas.openxmlformats.org/officeDocument/2006/relationships/image" Target="media/image20.png" Id="rId28" /><Relationship Type="http://schemas.openxmlformats.org/officeDocument/2006/relationships/image" Target="media/image6.png" Id="rId10" /><Relationship Type="http://schemas.openxmlformats.org/officeDocument/2006/relationships/image" Target="media/image11.png" Id="rId19" /><Relationship Type="http://schemas.microsoft.com/office/2011/relationships/people" Target="people.xml" Id="rId31" /><Relationship Type="http://schemas.openxmlformats.org/officeDocument/2006/relationships/webSettings" Target="webSettings.xml" Id="rId4" /><Relationship Type="http://schemas.openxmlformats.org/officeDocument/2006/relationships/image" Target="media/image5.png" Id="rId9" /><Relationship Type="http://schemas.openxmlformats.org/officeDocument/2006/relationships/image" Target="media/image10.png" Id="rId14" /><Relationship Type="http://schemas.openxmlformats.org/officeDocument/2006/relationships/image" Target="media/image19.png" Id="rId27" /><Relationship Type="http://schemas.openxmlformats.org/officeDocument/2006/relationships/fontTable" Target="fontTable.xml" Id="rId30" /><Relationship Type="http://schemas.openxmlformats.org/officeDocument/2006/relationships/hyperlink" Target="https://youtu.be/-ukJNAtlHOA?si=xFnm419uE8lOqbdd" TargetMode="External" Id="Rc4203f35d6334196"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JONATHAN YEZID HENRIQUEZ SALCEDO</dc:creator>
  <keywords/>
  <dc:description/>
  <lastModifiedBy>Karen Jineth Quintana Velandia</lastModifiedBy>
  <revision>208</revision>
  <dcterms:created xsi:type="dcterms:W3CDTF">2026-04-17T17:47:00.0000000Z</dcterms:created>
  <dcterms:modified xsi:type="dcterms:W3CDTF">2026-05-05T12:02:34.6203309Z</dcterms:modified>
</coreProperties>
</file>